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000CF4" w:rsidRPr="00171EE3">
        <w:tc>
          <w:tcPr>
            <w:tcW w:w="4928" w:type="dxa"/>
          </w:tcPr>
          <w:p w:rsidR="00000CF4" w:rsidRPr="0004073E" w:rsidRDefault="00000CF4" w:rsidP="0004073E">
            <w:pPr>
              <w:snapToGrid w:val="0"/>
              <w:rPr>
                <w:rFonts w:ascii="Tahoma" w:hAnsi="Tahoma" w:cs="Tahoma"/>
                <w:b/>
                <w:bCs/>
                <w:sz w:val="18"/>
                <w:szCs w:val="18"/>
                <w:lang w:val="pt-BR"/>
              </w:rPr>
            </w:pPr>
            <w:r w:rsidRPr="0004073E">
              <w:rPr>
                <w:rFonts w:ascii="Tahoma" w:hAnsi="Tahoma" w:cs="Tahoma"/>
                <w:b/>
                <w:bCs/>
                <w:sz w:val="18"/>
                <w:szCs w:val="18"/>
                <w:lang w:val="pt-BR"/>
              </w:rPr>
              <w:t>Contact média</w:t>
            </w:r>
            <w:r w:rsidR="002F6A08">
              <w:rPr>
                <w:rFonts w:ascii="Tahoma" w:hAnsi="Tahoma" w:cs="Tahoma"/>
                <w:b/>
                <w:bCs/>
                <w:sz w:val="18"/>
                <w:szCs w:val="18"/>
                <w:lang w:val="pt-BR"/>
              </w:rPr>
              <w:t xml:space="preserve"> </w:t>
            </w:r>
            <w:r w:rsidRPr="0004073E">
              <w:rPr>
                <w:rFonts w:ascii="Tahoma" w:hAnsi="Tahoma" w:cs="Tahoma"/>
                <w:b/>
                <w:bCs/>
                <w:sz w:val="18"/>
                <w:szCs w:val="18"/>
                <w:lang w:val="pt-BR"/>
              </w:rPr>
              <w:t>:</w:t>
            </w:r>
          </w:p>
          <w:p w:rsidR="00000CF4" w:rsidRPr="002F6A08" w:rsidRDefault="00000CF4" w:rsidP="00B04521">
            <w:pPr>
              <w:snapToGrid w:val="0"/>
              <w:rPr>
                <w:rFonts w:ascii="Tahoma" w:hAnsi="Tahoma" w:cs="Tahoma"/>
                <w:sz w:val="18"/>
                <w:szCs w:val="18"/>
                <w:lang w:val="fr-FR"/>
              </w:rPr>
            </w:pPr>
            <w:proofErr w:type="spellStart"/>
            <w:r w:rsidRPr="002F6A08">
              <w:rPr>
                <w:rFonts w:ascii="Tahoma" w:hAnsi="Tahoma" w:cs="Tahoma"/>
                <w:sz w:val="18"/>
                <w:szCs w:val="18"/>
                <w:lang w:val="fr-FR"/>
              </w:rPr>
              <w:t>Advantech</w:t>
            </w:r>
            <w:proofErr w:type="spellEnd"/>
            <w:r w:rsidRPr="002F6A08">
              <w:rPr>
                <w:rFonts w:ascii="Tahoma" w:hAnsi="Tahoma" w:cs="Tahoma"/>
                <w:sz w:val="18"/>
                <w:szCs w:val="18"/>
                <w:lang w:val="fr-FR"/>
              </w:rPr>
              <w:t xml:space="preserve"> </w:t>
            </w:r>
            <w:r w:rsidR="002F6A08" w:rsidRPr="002F6A08">
              <w:rPr>
                <w:rFonts w:ascii="Tahoma" w:hAnsi="Tahoma" w:cs="Tahoma"/>
                <w:sz w:val="18"/>
                <w:szCs w:val="18"/>
                <w:lang w:val="fr-FR"/>
              </w:rPr>
              <w:t>Europe</w:t>
            </w:r>
          </w:p>
          <w:p w:rsidR="00000CF4" w:rsidRPr="002F6A08" w:rsidRDefault="002F6A08" w:rsidP="00B04521">
            <w:pPr>
              <w:snapToGrid w:val="0"/>
              <w:rPr>
                <w:rFonts w:ascii="Tahoma" w:hAnsi="Tahoma" w:cs="Tahoma"/>
                <w:sz w:val="18"/>
                <w:szCs w:val="18"/>
                <w:lang w:val="fr-FR"/>
              </w:rPr>
            </w:pPr>
            <w:r w:rsidRPr="002F6A08">
              <w:rPr>
                <w:rFonts w:ascii="Tahoma" w:hAnsi="Tahoma" w:cs="Tahoma"/>
                <w:sz w:val="18"/>
                <w:szCs w:val="18"/>
                <w:lang w:val="fr-FR"/>
              </w:rPr>
              <w:t xml:space="preserve">Marielle </w:t>
            </w:r>
            <w:proofErr w:type="spellStart"/>
            <w:r w:rsidRPr="002F6A08">
              <w:rPr>
                <w:rFonts w:ascii="Tahoma" w:hAnsi="Tahoma" w:cs="Tahoma"/>
                <w:sz w:val="18"/>
                <w:szCs w:val="18"/>
                <w:lang w:val="fr-FR"/>
              </w:rPr>
              <w:t>Severac</w:t>
            </w:r>
            <w:proofErr w:type="spellEnd"/>
          </w:p>
          <w:p w:rsidR="00000CF4" w:rsidRPr="002F6A08" w:rsidRDefault="00383733" w:rsidP="00383733">
            <w:pPr>
              <w:snapToGrid w:val="0"/>
              <w:rPr>
                <w:rFonts w:ascii="Tahoma" w:hAnsi="Tahoma" w:cs="Tahoma"/>
                <w:sz w:val="18"/>
                <w:szCs w:val="18"/>
                <w:lang w:val="fr-FR"/>
              </w:rPr>
            </w:pPr>
            <w:r w:rsidRPr="002F6A08">
              <w:rPr>
                <w:rFonts w:ascii="Tahoma" w:hAnsi="Tahoma" w:cs="Tahoma"/>
                <w:sz w:val="18"/>
                <w:szCs w:val="18"/>
                <w:lang w:val="fr-FR"/>
              </w:rPr>
              <w:t>Tél</w:t>
            </w:r>
            <w:r w:rsidR="00000CF4" w:rsidRPr="002F6A08">
              <w:rPr>
                <w:rFonts w:ascii="Tahoma" w:hAnsi="Tahoma" w:cs="Tahoma"/>
                <w:sz w:val="18"/>
                <w:szCs w:val="18"/>
                <w:lang w:val="fr-FR"/>
              </w:rPr>
              <w:t xml:space="preserve">: </w:t>
            </w:r>
            <w:r w:rsidR="002F6A08" w:rsidRPr="002F6A08">
              <w:rPr>
                <w:rFonts w:ascii="Tahoma" w:hAnsi="Tahoma" w:cs="Tahoma"/>
                <w:sz w:val="18"/>
                <w:szCs w:val="18"/>
                <w:lang w:val="fr-FR"/>
              </w:rPr>
              <w:t>01 41 19 75 70</w:t>
            </w:r>
          </w:p>
          <w:p w:rsidR="00000CF4" w:rsidRPr="00750FB7" w:rsidRDefault="002F6A08" w:rsidP="002F6A08">
            <w:pPr>
              <w:pStyle w:val="PR-Body"/>
              <w:spacing w:after="120" w:line="240" w:lineRule="atLeast"/>
              <w:rPr>
                <w:rFonts w:ascii="Tahoma" w:hAnsi="Tahoma" w:cs="Tahoma"/>
                <w:color w:val="auto"/>
                <w:sz w:val="18"/>
                <w:szCs w:val="18"/>
              </w:rPr>
            </w:pPr>
            <w:r w:rsidRPr="002F6A08">
              <w:rPr>
                <w:rFonts w:ascii="Tahoma" w:hAnsi="Tahoma" w:cs="Tahoma"/>
                <w:position w:val="6"/>
                <w:sz w:val="18"/>
                <w:szCs w:val="18"/>
              </w:rPr>
              <w:t>marielle.severa</w:t>
            </w:r>
            <w:r>
              <w:rPr>
                <w:rFonts w:ascii="Tahoma" w:hAnsi="Tahoma" w:cs="Tahoma"/>
                <w:position w:val="6"/>
                <w:sz w:val="18"/>
                <w:szCs w:val="18"/>
              </w:rPr>
              <w:t>c@advantech.fr</w:t>
            </w:r>
          </w:p>
        </w:tc>
        <w:tc>
          <w:tcPr>
            <w:tcW w:w="5148" w:type="dxa"/>
          </w:tcPr>
          <w:p w:rsidR="00000CF4" w:rsidRPr="00171EE3" w:rsidRDefault="00000CF4" w:rsidP="002F6A08">
            <w:pPr>
              <w:pStyle w:val="PR-Body"/>
              <w:spacing w:after="120" w:line="240" w:lineRule="atLeast"/>
              <w:jc w:val="right"/>
              <w:rPr>
                <w:rFonts w:ascii="Tahoma" w:hAnsi="Tahoma" w:cs="Tahoma"/>
                <w:b/>
                <w:color w:val="auto"/>
                <w:sz w:val="18"/>
                <w:szCs w:val="18"/>
                <w:lang w:val="fr-FR"/>
              </w:rPr>
            </w:pPr>
            <w:r w:rsidRPr="00171EE3">
              <w:rPr>
                <w:rFonts w:ascii="Tahoma" w:hAnsi="Tahoma" w:cs="Tahoma" w:hint="eastAsia"/>
                <w:color w:val="auto"/>
                <w:position w:val="6"/>
                <w:sz w:val="18"/>
                <w:szCs w:val="18"/>
                <w:lang w:val="fr-FR"/>
              </w:rPr>
              <w:t xml:space="preserve"> </w:t>
            </w:r>
            <w:r w:rsidR="00171EE3" w:rsidRPr="00C83A33">
              <w:rPr>
                <w:rFonts w:ascii="Tahoma" w:hAnsi="Tahoma" w:cs="Tahoma"/>
                <w:b/>
                <w:bCs/>
                <w:color w:val="auto"/>
                <w:sz w:val="18"/>
                <w:szCs w:val="18"/>
                <w:lang w:val="fr-FR"/>
              </w:rPr>
              <w:t xml:space="preserve"> </w:t>
            </w:r>
          </w:p>
        </w:tc>
      </w:tr>
    </w:tbl>
    <w:p w:rsidR="00B04521" w:rsidRPr="00171EE3" w:rsidRDefault="00B04521" w:rsidP="00B04521">
      <w:pPr>
        <w:tabs>
          <w:tab w:val="left" w:pos="720"/>
        </w:tabs>
        <w:autoSpaceDE w:val="0"/>
        <w:autoSpaceDN w:val="0"/>
        <w:adjustRightInd w:val="0"/>
        <w:spacing w:line="360" w:lineRule="auto"/>
        <w:ind w:left="352" w:right="18" w:hanging="180"/>
        <w:jc w:val="center"/>
        <w:rPr>
          <w:rFonts w:ascii="Tahoma" w:hAnsi="Tahoma" w:cs="Tahoma"/>
          <w:b/>
          <w:kern w:val="0"/>
          <w:sz w:val="16"/>
          <w:szCs w:val="16"/>
          <w:lang w:val="fr-FR"/>
        </w:rPr>
      </w:pPr>
    </w:p>
    <w:p w:rsidR="00E230E2" w:rsidRPr="008861CB" w:rsidRDefault="00CE1C1F" w:rsidP="004130A3">
      <w:pPr>
        <w:tabs>
          <w:tab w:val="left" w:pos="720"/>
        </w:tabs>
        <w:autoSpaceDE w:val="0"/>
        <w:autoSpaceDN w:val="0"/>
        <w:adjustRightInd w:val="0"/>
        <w:spacing w:beforeLines="50" w:afterLines="50" w:line="360" w:lineRule="auto"/>
        <w:ind w:right="18"/>
        <w:contextualSpacing/>
        <w:jc w:val="center"/>
        <w:rPr>
          <w:rFonts w:ascii="Tahoma" w:hAnsi="Tahoma" w:cs="Tahoma"/>
          <w:b/>
          <w:kern w:val="0"/>
          <w:sz w:val="28"/>
          <w:szCs w:val="28"/>
          <w:lang w:val="fr-FR"/>
        </w:rPr>
      </w:pPr>
      <w:r w:rsidRPr="008861CB">
        <w:rPr>
          <w:rFonts w:ascii="Tahoma" w:hAnsi="Tahoma" w:cs="Tahoma"/>
          <w:b/>
          <w:kern w:val="0"/>
          <w:sz w:val="28"/>
          <w:szCs w:val="28"/>
          <w:lang w:val="fr-FR"/>
        </w:rPr>
        <w:t xml:space="preserve">Le nouveau module compact </w:t>
      </w:r>
      <w:r w:rsidR="00E230E2" w:rsidRPr="008861CB">
        <w:rPr>
          <w:rFonts w:ascii="Tahoma" w:hAnsi="Tahoma" w:cs="Tahoma"/>
          <w:b/>
          <w:kern w:val="0"/>
          <w:sz w:val="28"/>
          <w:szCs w:val="28"/>
          <w:lang w:val="fr-FR"/>
        </w:rPr>
        <w:t>COM</w:t>
      </w:r>
      <w:r w:rsidR="0074256D" w:rsidRPr="008861CB">
        <w:rPr>
          <w:rFonts w:ascii="Tahoma" w:hAnsi="Tahoma" w:cs="Tahoma"/>
          <w:b/>
          <w:kern w:val="0"/>
          <w:sz w:val="28"/>
          <w:szCs w:val="28"/>
          <w:lang w:val="fr-FR"/>
        </w:rPr>
        <w:t>-</w:t>
      </w:r>
      <w:r w:rsidR="00E230E2" w:rsidRPr="008861CB">
        <w:rPr>
          <w:rFonts w:ascii="Tahoma" w:hAnsi="Tahoma" w:cs="Tahoma"/>
          <w:b/>
          <w:kern w:val="0"/>
          <w:sz w:val="28"/>
          <w:szCs w:val="28"/>
          <w:lang w:val="fr-FR"/>
        </w:rPr>
        <w:t xml:space="preserve">Express </w:t>
      </w:r>
      <w:r w:rsidRPr="008861CB">
        <w:rPr>
          <w:rFonts w:ascii="Tahoma" w:hAnsi="Tahoma" w:cs="Tahoma"/>
          <w:b/>
          <w:kern w:val="0"/>
          <w:sz w:val="28"/>
          <w:szCs w:val="28"/>
          <w:lang w:val="fr-FR"/>
        </w:rPr>
        <w:t>cible</w:t>
      </w:r>
    </w:p>
    <w:p w:rsidR="00CD05D2" w:rsidRPr="008861CB" w:rsidRDefault="00CE1C1F" w:rsidP="004130A3">
      <w:pPr>
        <w:tabs>
          <w:tab w:val="left" w:pos="720"/>
        </w:tabs>
        <w:autoSpaceDE w:val="0"/>
        <w:autoSpaceDN w:val="0"/>
        <w:adjustRightInd w:val="0"/>
        <w:spacing w:beforeLines="50" w:afterLines="50" w:line="360" w:lineRule="auto"/>
        <w:ind w:right="18"/>
        <w:contextualSpacing/>
        <w:jc w:val="center"/>
        <w:rPr>
          <w:rFonts w:ascii="Tahoma" w:hAnsi="Tahoma" w:cs="Tahoma"/>
          <w:b/>
          <w:kern w:val="0"/>
          <w:sz w:val="20"/>
          <w:lang w:val="fr-FR"/>
        </w:rPr>
      </w:pPr>
      <w:proofErr w:type="gramStart"/>
      <w:r w:rsidRPr="008861CB">
        <w:rPr>
          <w:rFonts w:ascii="Tahoma" w:hAnsi="Tahoma" w:cs="Tahoma"/>
          <w:b/>
          <w:kern w:val="0"/>
          <w:sz w:val="28"/>
          <w:szCs w:val="28"/>
          <w:lang w:val="fr-FR"/>
        </w:rPr>
        <w:t>les</w:t>
      </w:r>
      <w:proofErr w:type="gramEnd"/>
      <w:r w:rsidRPr="008861CB">
        <w:rPr>
          <w:rFonts w:ascii="Tahoma" w:hAnsi="Tahoma" w:cs="Tahoma"/>
          <w:b/>
          <w:kern w:val="0"/>
          <w:sz w:val="28"/>
          <w:szCs w:val="28"/>
          <w:lang w:val="fr-FR"/>
        </w:rPr>
        <w:t xml:space="preserve"> applications basse énergie</w:t>
      </w:r>
    </w:p>
    <w:p w:rsidR="003D7988" w:rsidRPr="008861CB" w:rsidRDefault="003D7988" w:rsidP="004130A3">
      <w:pPr>
        <w:spacing w:beforeLines="50" w:afterLines="50"/>
        <w:contextualSpacing/>
        <w:rPr>
          <w:rFonts w:ascii="Tahoma" w:hAnsi="Tahoma" w:cs="Tahoma"/>
          <w:b/>
          <w:i/>
          <w:sz w:val="21"/>
          <w:szCs w:val="21"/>
          <w:lang w:val="fr-FR"/>
        </w:rPr>
      </w:pPr>
    </w:p>
    <w:p w:rsidR="005267A1" w:rsidRPr="002F6A08" w:rsidRDefault="00F14D80" w:rsidP="00383733">
      <w:pPr>
        <w:spacing w:beforeLines="50" w:afterLines="50"/>
        <w:contextualSpacing/>
        <w:rPr>
          <w:rFonts w:ascii="Tahoma" w:hAnsi="Tahoma" w:cs="Tahoma"/>
          <w:sz w:val="22"/>
          <w:lang w:val="fr-FR"/>
        </w:rPr>
      </w:pPr>
      <w:r w:rsidRPr="008861CB">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97pt;margin-top:25pt;width:126.45pt;height:100.45pt;z-index:1">
            <v:imagedata r:id="rId7" o:title="SOM-6763 B1_3D_G" croptop="13648f" cropbottom="11979f" cropleft="5999f" cropright="9297f"/>
            <w10:wrap type="square"/>
          </v:shape>
        </w:pict>
      </w:r>
      <w:r w:rsidR="002F6A08">
        <w:rPr>
          <w:rFonts w:ascii="Tahoma" w:hAnsi="Tahoma" w:cs="Tahoma"/>
          <w:b/>
          <w:i/>
          <w:sz w:val="21"/>
          <w:szCs w:val="21"/>
          <w:lang w:val="fr-FR"/>
        </w:rPr>
        <w:t xml:space="preserve">Août </w:t>
      </w:r>
      <w:r w:rsidR="00B04521" w:rsidRPr="008861CB">
        <w:rPr>
          <w:rFonts w:ascii="Tahoma" w:hAnsi="Tahoma" w:cs="Tahoma"/>
          <w:b/>
          <w:i/>
          <w:sz w:val="21"/>
          <w:szCs w:val="21"/>
          <w:lang w:val="fr-FR"/>
        </w:rPr>
        <w:t>2011</w:t>
      </w:r>
      <w:r w:rsidR="0017021F" w:rsidRPr="008861CB">
        <w:rPr>
          <w:rFonts w:ascii="Tahoma" w:hAnsi="Tahoma" w:cs="Tahoma"/>
          <w:b/>
          <w:i/>
          <w:sz w:val="21"/>
          <w:szCs w:val="21"/>
          <w:lang w:val="fr-FR"/>
        </w:rPr>
        <w:t xml:space="preserve"> </w:t>
      </w:r>
      <w:r w:rsidR="00B04521" w:rsidRPr="008861CB">
        <w:rPr>
          <w:rFonts w:ascii="Tahoma" w:hAnsi="Tahoma" w:cs="Tahoma"/>
          <w:b/>
          <w:sz w:val="22"/>
          <w:lang w:val="fr-FR"/>
        </w:rPr>
        <w:t>–</w:t>
      </w:r>
      <w:r w:rsidR="001C3C66" w:rsidRPr="008861CB">
        <w:rPr>
          <w:lang w:val="fr-FR"/>
        </w:rPr>
        <w:t xml:space="preserve"> </w:t>
      </w:r>
      <w:r w:rsidR="00CE1C1F" w:rsidRPr="002F6A08">
        <w:rPr>
          <w:rFonts w:ascii="Tahoma" w:hAnsi="Tahoma" w:cs="Tahoma"/>
          <w:sz w:val="22"/>
          <w:lang w:val="fr-FR"/>
        </w:rPr>
        <w:t>C’est avec fierté qu’</w:t>
      </w:r>
      <w:proofErr w:type="spellStart"/>
      <w:r w:rsidR="001C3C66" w:rsidRPr="002F6A08">
        <w:rPr>
          <w:rFonts w:ascii="Tahoma" w:hAnsi="Tahoma" w:cs="Tahoma"/>
          <w:sz w:val="22"/>
          <w:lang w:val="fr-FR"/>
        </w:rPr>
        <w:t>Advantech</w:t>
      </w:r>
      <w:proofErr w:type="spellEnd"/>
      <w:r w:rsidR="001C3C66" w:rsidRPr="002F6A08">
        <w:rPr>
          <w:rFonts w:ascii="Tahoma" w:hAnsi="Tahoma" w:cs="Tahoma"/>
          <w:sz w:val="22"/>
          <w:lang w:val="fr-FR"/>
        </w:rPr>
        <w:t>,</w:t>
      </w:r>
      <w:r w:rsidR="0017021F" w:rsidRPr="002F6A08">
        <w:rPr>
          <w:rFonts w:ascii="Tahoma" w:hAnsi="Tahoma" w:cs="Tahoma"/>
          <w:sz w:val="22"/>
          <w:lang w:val="fr-FR"/>
        </w:rPr>
        <w:t xml:space="preserve"> </w:t>
      </w:r>
      <w:r w:rsidR="00CE1C1F" w:rsidRPr="002F6A08">
        <w:rPr>
          <w:rFonts w:ascii="Tahoma" w:hAnsi="Tahoma" w:cs="Tahoma"/>
          <w:sz w:val="22"/>
          <w:lang w:val="fr-FR"/>
        </w:rPr>
        <w:t xml:space="preserve">l’un des </w:t>
      </w:r>
      <w:r w:rsidR="0017021F" w:rsidRPr="002F6A08">
        <w:rPr>
          <w:rFonts w:ascii="Tahoma" w:hAnsi="Tahoma" w:cs="Tahoma"/>
          <w:sz w:val="22"/>
          <w:lang w:val="fr-FR"/>
        </w:rPr>
        <w:t>leader</w:t>
      </w:r>
      <w:r w:rsidR="00CE1C1F" w:rsidRPr="002F6A08">
        <w:rPr>
          <w:rFonts w:ascii="Tahoma" w:hAnsi="Tahoma" w:cs="Tahoma"/>
          <w:sz w:val="22"/>
          <w:lang w:val="fr-FR"/>
        </w:rPr>
        <w:t xml:space="preserve">s mondiaux </w:t>
      </w:r>
      <w:r w:rsidR="00383733" w:rsidRPr="002F6A08">
        <w:rPr>
          <w:rFonts w:ascii="Tahoma" w:hAnsi="Tahoma" w:cs="Tahoma"/>
          <w:sz w:val="22"/>
          <w:lang w:val="fr-FR"/>
        </w:rPr>
        <w:t xml:space="preserve">dans le développement </w:t>
      </w:r>
      <w:r w:rsidR="0017021F" w:rsidRPr="002F6A08">
        <w:rPr>
          <w:rFonts w:ascii="Tahoma" w:hAnsi="Tahoma" w:cs="Tahoma"/>
          <w:sz w:val="22"/>
          <w:lang w:val="fr-FR"/>
        </w:rPr>
        <w:t xml:space="preserve">de solutions de plateforme embarquée </w:t>
      </w:r>
      <w:r w:rsidR="00854092" w:rsidRPr="002F6A08">
        <w:rPr>
          <w:rFonts w:ascii="Tahoma" w:hAnsi="Tahoma" w:cs="Tahoma"/>
          <w:sz w:val="22"/>
          <w:lang w:val="fr-FR"/>
        </w:rPr>
        <w:t>destinées à</w:t>
      </w:r>
      <w:r w:rsidR="0017021F" w:rsidRPr="002F6A08">
        <w:rPr>
          <w:rFonts w:ascii="Tahoma" w:hAnsi="Tahoma" w:cs="Tahoma"/>
          <w:sz w:val="22"/>
          <w:lang w:val="fr-FR"/>
        </w:rPr>
        <w:t xml:space="preserve"> divers marchés verticaux par le déploiement d'applications et de servic</w:t>
      </w:r>
      <w:r w:rsidR="00A976A0" w:rsidRPr="002F6A08">
        <w:rPr>
          <w:rFonts w:ascii="Tahoma" w:hAnsi="Tahoma" w:cs="Tahoma"/>
          <w:sz w:val="22"/>
          <w:lang w:val="fr-FR"/>
        </w:rPr>
        <w:t xml:space="preserve">es </w:t>
      </w:r>
      <w:r w:rsidR="00383733" w:rsidRPr="002F6A08">
        <w:rPr>
          <w:rFonts w:ascii="Tahoma" w:hAnsi="Tahoma" w:cs="Tahoma"/>
          <w:sz w:val="22"/>
          <w:lang w:val="fr-FR"/>
        </w:rPr>
        <w:t>multifonctions</w:t>
      </w:r>
      <w:r w:rsidR="00A976A0" w:rsidRPr="002F6A08">
        <w:rPr>
          <w:rFonts w:ascii="Tahoma" w:hAnsi="Tahoma" w:cs="Tahoma"/>
          <w:sz w:val="22"/>
          <w:lang w:val="fr-FR"/>
        </w:rPr>
        <w:t xml:space="preserve">, annonce </w:t>
      </w:r>
      <w:r w:rsidR="002F6A08">
        <w:rPr>
          <w:rFonts w:ascii="Tahoma" w:hAnsi="Tahoma" w:cs="Tahoma"/>
          <w:sz w:val="22"/>
          <w:lang w:val="fr-FR"/>
        </w:rPr>
        <w:t>le lancement du module</w:t>
      </w:r>
      <w:r w:rsidR="0017021F" w:rsidRPr="002F6A08">
        <w:rPr>
          <w:rFonts w:ascii="Tahoma" w:hAnsi="Tahoma" w:cs="Tahoma"/>
          <w:sz w:val="22"/>
          <w:lang w:val="fr-FR"/>
        </w:rPr>
        <w:t xml:space="preserve"> </w:t>
      </w:r>
      <w:hyperlink r:id="rId8" w:history="1">
        <w:r w:rsidR="001C3C66" w:rsidRPr="002F6A08">
          <w:rPr>
            <w:rStyle w:val="Hyperlink"/>
            <w:rFonts w:ascii="Tahoma" w:hAnsi="Tahoma" w:cs="Tahoma"/>
            <w:sz w:val="22"/>
            <w:lang w:val="fr-FR"/>
          </w:rPr>
          <w:t>SOM-6763 B1</w:t>
        </w:r>
      </w:hyperlink>
      <w:r w:rsidR="00CE1C1F" w:rsidRPr="002F6A08">
        <w:rPr>
          <w:rFonts w:ascii="Tahoma" w:hAnsi="Tahoma" w:cs="Tahoma"/>
          <w:sz w:val="22"/>
          <w:lang w:val="fr-FR"/>
        </w:rPr>
        <w:t xml:space="preserve">, </w:t>
      </w:r>
      <w:r w:rsidR="0017021F" w:rsidRPr="002F6A08">
        <w:rPr>
          <w:rFonts w:ascii="Tahoma" w:hAnsi="Tahoma" w:cs="Tahoma"/>
          <w:sz w:val="22"/>
          <w:lang w:val="fr-FR"/>
        </w:rPr>
        <w:t xml:space="preserve">un module compact </w:t>
      </w:r>
      <w:r w:rsidR="001C3C66" w:rsidRPr="002F6A08">
        <w:rPr>
          <w:rFonts w:ascii="Tahoma" w:hAnsi="Tahoma" w:cs="Tahoma"/>
          <w:sz w:val="22"/>
          <w:lang w:val="fr-FR"/>
        </w:rPr>
        <w:t xml:space="preserve">COM-Express </w:t>
      </w:r>
      <w:r w:rsidR="00A976A0" w:rsidRPr="002F6A08">
        <w:rPr>
          <w:rFonts w:ascii="Tahoma" w:hAnsi="Tahoma" w:cs="Tahoma"/>
          <w:sz w:val="22"/>
          <w:lang w:val="fr-FR"/>
        </w:rPr>
        <w:t xml:space="preserve">basé sur des processeurs </w:t>
      </w:r>
      <w:r w:rsidR="001C3C66" w:rsidRPr="002F6A08">
        <w:rPr>
          <w:rFonts w:ascii="Tahoma" w:hAnsi="Tahoma" w:cs="Tahoma"/>
          <w:sz w:val="22"/>
          <w:lang w:val="fr-FR"/>
        </w:rPr>
        <w:t xml:space="preserve">Intel® </w:t>
      </w:r>
      <w:proofErr w:type="spellStart"/>
      <w:r w:rsidR="001C3C66" w:rsidRPr="002F6A08">
        <w:rPr>
          <w:rFonts w:ascii="Tahoma" w:hAnsi="Tahoma" w:cs="Tahoma"/>
          <w:sz w:val="22"/>
          <w:lang w:val="fr-FR"/>
        </w:rPr>
        <w:t>Atom</w:t>
      </w:r>
      <w:proofErr w:type="spellEnd"/>
      <w:r w:rsidR="001C3C66" w:rsidRPr="002F6A08">
        <w:rPr>
          <w:rFonts w:ascii="Tahoma" w:hAnsi="Tahoma" w:cs="Tahoma"/>
          <w:sz w:val="22"/>
          <w:lang w:val="fr-FR"/>
        </w:rPr>
        <w:t xml:space="preserve">™ </w:t>
      </w:r>
      <w:r w:rsidR="00A976A0" w:rsidRPr="002F6A08">
        <w:rPr>
          <w:rFonts w:ascii="Tahoma" w:hAnsi="Tahoma" w:cs="Tahoma"/>
          <w:sz w:val="22"/>
          <w:lang w:val="fr-FR"/>
        </w:rPr>
        <w:t xml:space="preserve">série </w:t>
      </w:r>
      <w:r w:rsidR="001C3C66" w:rsidRPr="002F6A08">
        <w:rPr>
          <w:rFonts w:ascii="Tahoma" w:hAnsi="Tahoma" w:cs="Tahoma"/>
          <w:sz w:val="22"/>
          <w:lang w:val="fr-FR"/>
        </w:rPr>
        <w:t xml:space="preserve">400 </w:t>
      </w:r>
      <w:r w:rsidR="00A976A0" w:rsidRPr="002F6A08">
        <w:rPr>
          <w:rFonts w:ascii="Tahoma" w:hAnsi="Tahoma" w:cs="Tahoma"/>
          <w:sz w:val="22"/>
          <w:lang w:val="fr-FR"/>
        </w:rPr>
        <w:t>et 500</w:t>
      </w:r>
      <w:r w:rsidR="001C3C66" w:rsidRPr="002F6A08">
        <w:rPr>
          <w:rFonts w:ascii="Tahoma" w:hAnsi="Tahoma" w:cs="Tahoma"/>
          <w:sz w:val="22"/>
          <w:lang w:val="fr-FR"/>
        </w:rPr>
        <w:t xml:space="preserve">. </w:t>
      </w:r>
      <w:r w:rsidR="00A976A0" w:rsidRPr="002F6A08">
        <w:rPr>
          <w:rFonts w:ascii="Tahoma" w:hAnsi="Tahoma" w:cs="Tahoma"/>
          <w:sz w:val="22"/>
          <w:lang w:val="fr-FR"/>
        </w:rPr>
        <w:t xml:space="preserve">Le nouveau module version </w:t>
      </w:r>
      <w:r w:rsidR="001C3C66" w:rsidRPr="002F6A08">
        <w:rPr>
          <w:rFonts w:ascii="Tahoma" w:hAnsi="Tahoma" w:cs="Tahoma"/>
          <w:sz w:val="22"/>
          <w:lang w:val="fr-FR"/>
        </w:rPr>
        <w:t xml:space="preserve">B1 </w:t>
      </w:r>
      <w:r w:rsidR="00A976A0" w:rsidRPr="002F6A08">
        <w:rPr>
          <w:rFonts w:ascii="Tahoma" w:hAnsi="Tahoma" w:cs="Tahoma"/>
          <w:sz w:val="22"/>
          <w:lang w:val="fr-FR"/>
        </w:rPr>
        <w:t xml:space="preserve">avec processeur </w:t>
      </w:r>
      <w:r w:rsidR="001C3C66" w:rsidRPr="002F6A08">
        <w:rPr>
          <w:rFonts w:ascii="Tahoma" w:hAnsi="Tahoma" w:cs="Tahoma"/>
          <w:sz w:val="22"/>
          <w:lang w:val="fr-FR"/>
        </w:rPr>
        <w:t xml:space="preserve">Intel® Atom™ N455 (512K </w:t>
      </w:r>
      <w:r w:rsidR="00A976A0" w:rsidRPr="002F6A08">
        <w:rPr>
          <w:rFonts w:ascii="Tahoma" w:hAnsi="Tahoma" w:cs="Tahoma"/>
          <w:sz w:val="22"/>
          <w:lang w:val="fr-FR"/>
        </w:rPr>
        <w:t>de c</w:t>
      </w:r>
      <w:r w:rsidR="001C3C66" w:rsidRPr="002F6A08">
        <w:rPr>
          <w:rFonts w:ascii="Tahoma" w:hAnsi="Tahoma" w:cs="Tahoma"/>
          <w:sz w:val="22"/>
          <w:lang w:val="fr-FR"/>
        </w:rPr>
        <w:t>ache, 1</w:t>
      </w:r>
      <w:r w:rsidR="00383733" w:rsidRPr="002F6A08">
        <w:rPr>
          <w:rFonts w:ascii="Tahoma" w:hAnsi="Tahoma" w:cs="Tahoma"/>
          <w:sz w:val="22"/>
          <w:lang w:val="fr-FR"/>
        </w:rPr>
        <w:t>,</w:t>
      </w:r>
      <w:r w:rsidR="001C3C66" w:rsidRPr="002F6A08">
        <w:rPr>
          <w:rFonts w:ascii="Tahoma" w:hAnsi="Tahoma" w:cs="Tahoma"/>
          <w:sz w:val="22"/>
          <w:lang w:val="fr-FR"/>
        </w:rPr>
        <w:t xml:space="preserve">66GHz) </w:t>
      </w:r>
      <w:r w:rsidR="00A976A0" w:rsidRPr="002F6A08">
        <w:rPr>
          <w:rFonts w:ascii="Tahoma" w:hAnsi="Tahoma" w:cs="Tahoma"/>
          <w:sz w:val="22"/>
          <w:lang w:val="fr-FR"/>
        </w:rPr>
        <w:t xml:space="preserve">et processeur </w:t>
      </w:r>
      <w:r w:rsidR="001C3C66" w:rsidRPr="002F6A08">
        <w:rPr>
          <w:rFonts w:ascii="Tahoma" w:hAnsi="Tahoma" w:cs="Tahoma"/>
          <w:sz w:val="22"/>
          <w:lang w:val="fr-FR"/>
        </w:rPr>
        <w:t>Intel® Atom™ D525 (</w:t>
      </w:r>
      <w:smartTag w:uri="urn:schemas-microsoft-com:office:smarttags" w:element="chmetcnv">
        <w:smartTagPr>
          <w:attr w:name="TCSC" w:val="0"/>
          <w:attr w:name="NumberType" w:val="1"/>
          <w:attr w:name="Negative" w:val="False"/>
          <w:attr w:name="HasSpace" w:val="False"/>
          <w:attr w:name="SourceValue" w:val="1"/>
          <w:attr w:name="UnitName" w:val="m"/>
        </w:smartTagPr>
        <w:r w:rsidR="001C3C66" w:rsidRPr="002F6A08">
          <w:rPr>
            <w:rFonts w:ascii="Tahoma" w:hAnsi="Tahoma" w:cs="Tahoma"/>
            <w:sz w:val="22"/>
            <w:lang w:val="fr-FR"/>
          </w:rPr>
          <w:t>1M</w:t>
        </w:r>
      </w:smartTag>
      <w:r w:rsidR="001C3C66" w:rsidRPr="002F6A08">
        <w:rPr>
          <w:rFonts w:ascii="Tahoma" w:hAnsi="Tahoma" w:cs="Tahoma"/>
          <w:sz w:val="22"/>
          <w:lang w:val="fr-FR"/>
        </w:rPr>
        <w:t xml:space="preserve"> </w:t>
      </w:r>
      <w:r w:rsidR="00A976A0" w:rsidRPr="002F6A08">
        <w:rPr>
          <w:rFonts w:ascii="Tahoma" w:hAnsi="Tahoma" w:cs="Tahoma"/>
          <w:sz w:val="22"/>
          <w:lang w:val="fr-FR"/>
        </w:rPr>
        <w:t>de c</w:t>
      </w:r>
      <w:r w:rsidR="001C3C66" w:rsidRPr="002F6A08">
        <w:rPr>
          <w:rFonts w:ascii="Tahoma" w:hAnsi="Tahoma" w:cs="Tahoma"/>
          <w:sz w:val="22"/>
          <w:lang w:val="fr-FR"/>
        </w:rPr>
        <w:t>ache, 1</w:t>
      </w:r>
      <w:r w:rsidR="00383733" w:rsidRPr="002F6A08">
        <w:rPr>
          <w:rFonts w:ascii="Tahoma" w:hAnsi="Tahoma" w:cs="Tahoma"/>
          <w:sz w:val="22"/>
          <w:lang w:val="fr-FR"/>
        </w:rPr>
        <w:t>,</w:t>
      </w:r>
      <w:r w:rsidR="001C3C66" w:rsidRPr="002F6A08">
        <w:rPr>
          <w:rFonts w:ascii="Tahoma" w:hAnsi="Tahoma" w:cs="Tahoma"/>
          <w:sz w:val="22"/>
          <w:lang w:val="fr-FR"/>
        </w:rPr>
        <w:t xml:space="preserve">80 GHz) </w:t>
      </w:r>
      <w:r w:rsidR="00383733" w:rsidRPr="002F6A08">
        <w:rPr>
          <w:rFonts w:ascii="Tahoma" w:hAnsi="Tahoma" w:cs="Tahoma"/>
          <w:sz w:val="22"/>
          <w:lang w:val="fr-FR"/>
        </w:rPr>
        <w:t xml:space="preserve">abandonne </w:t>
      </w:r>
      <w:r w:rsidR="00CE1C1F" w:rsidRPr="002F6A08">
        <w:rPr>
          <w:rFonts w:ascii="Tahoma" w:hAnsi="Tahoma" w:cs="Tahoma"/>
          <w:sz w:val="22"/>
          <w:lang w:val="fr-FR"/>
        </w:rPr>
        <w:t xml:space="preserve">la mémoire </w:t>
      </w:r>
      <w:r w:rsidR="001C3C66" w:rsidRPr="002F6A08">
        <w:rPr>
          <w:rFonts w:ascii="Tahoma" w:hAnsi="Tahoma" w:cs="Tahoma"/>
          <w:sz w:val="22"/>
          <w:lang w:val="fr-FR"/>
        </w:rPr>
        <w:t xml:space="preserve">DDR2 </w:t>
      </w:r>
      <w:r w:rsidR="00383733" w:rsidRPr="002F6A08">
        <w:rPr>
          <w:rFonts w:ascii="Tahoma" w:hAnsi="Tahoma" w:cs="Tahoma"/>
          <w:sz w:val="22"/>
          <w:lang w:val="fr-FR"/>
        </w:rPr>
        <w:t xml:space="preserve">au profit de la </w:t>
      </w:r>
      <w:r w:rsidR="001C3C66" w:rsidRPr="002F6A08">
        <w:rPr>
          <w:rFonts w:ascii="Tahoma" w:hAnsi="Tahoma" w:cs="Tahoma"/>
          <w:sz w:val="22"/>
          <w:lang w:val="fr-FR"/>
        </w:rPr>
        <w:t>DDR3</w:t>
      </w:r>
      <w:r w:rsidR="00383733" w:rsidRPr="002F6A08">
        <w:rPr>
          <w:rFonts w:ascii="Tahoma" w:hAnsi="Tahoma" w:cs="Tahoma"/>
          <w:sz w:val="22"/>
          <w:lang w:val="fr-FR"/>
        </w:rPr>
        <w:t>, avec</w:t>
      </w:r>
      <w:r w:rsidR="001C3C66" w:rsidRPr="002F6A08">
        <w:rPr>
          <w:rFonts w:ascii="Tahoma" w:hAnsi="Tahoma" w:cs="Tahoma"/>
          <w:sz w:val="22"/>
          <w:lang w:val="fr-FR"/>
        </w:rPr>
        <w:t xml:space="preserve"> </w:t>
      </w:r>
      <w:r w:rsidR="00CE1C1F" w:rsidRPr="002F6A08">
        <w:rPr>
          <w:rFonts w:ascii="Tahoma" w:hAnsi="Tahoma" w:cs="Tahoma"/>
          <w:sz w:val="22"/>
          <w:lang w:val="fr-FR"/>
        </w:rPr>
        <w:t xml:space="preserve">LVDS </w:t>
      </w:r>
      <w:r w:rsidR="001C3C66" w:rsidRPr="002F6A08">
        <w:rPr>
          <w:rFonts w:ascii="Tahoma" w:hAnsi="Tahoma" w:cs="Tahoma"/>
          <w:sz w:val="22"/>
          <w:lang w:val="fr-FR"/>
        </w:rPr>
        <w:t xml:space="preserve">18-bit </w:t>
      </w:r>
      <w:r w:rsidR="00CE1C1F" w:rsidRPr="002F6A08">
        <w:rPr>
          <w:rFonts w:ascii="Tahoma" w:hAnsi="Tahoma" w:cs="Tahoma"/>
          <w:sz w:val="22"/>
          <w:lang w:val="fr-FR"/>
        </w:rPr>
        <w:t>et 24-bit</w:t>
      </w:r>
      <w:r w:rsidR="001C3C66" w:rsidRPr="002F6A08">
        <w:rPr>
          <w:rFonts w:ascii="Tahoma" w:hAnsi="Tahoma" w:cs="Tahoma"/>
          <w:sz w:val="22"/>
          <w:lang w:val="fr-FR"/>
        </w:rPr>
        <w:t xml:space="preserve">. </w:t>
      </w:r>
      <w:r w:rsidR="00CE1C1F" w:rsidRPr="002F6A08">
        <w:rPr>
          <w:rFonts w:ascii="Tahoma" w:hAnsi="Tahoma" w:cs="Tahoma"/>
          <w:sz w:val="22"/>
          <w:lang w:val="fr-FR"/>
        </w:rPr>
        <w:t>Le</w:t>
      </w:r>
      <w:r w:rsidR="002F6A08">
        <w:rPr>
          <w:rFonts w:ascii="Tahoma" w:hAnsi="Tahoma" w:cs="Tahoma"/>
          <w:sz w:val="22"/>
          <w:lang w:val="fr-FR"/>
        </w:rPr>
        <w:t xml:space="preserve"> module</w:t>
      </w:r>
      <w:r w:rsidR="00CE1C1F" w:rsidRPr="002F6A08">
        <w:rPr>
          <w:rFonts w:ascii="Tahoma" w:hAnsi="Tahoma" w:cs="Tahoma"/>
          <w:sz w:val="22"/>
          <w:lang w:val="fr-FR"/>
        </w:rPr>
        <w:t xml:space="preserve"> </w:t>
      </w:r>
      <w:hyperlink r:id="rId9" w:history="1">
        <w:r w:rsidR="001C3C66" w:rsidRPr="002F6A08">
          <w:rPr>
            <w:rStyle w:val="Hyperlink"/>
            <w:rFonts w:ascii="Tahoma" w:hAnsi="Tahoma" w:cs="Tahoma"/>
            <w:sz w:val="22"/>
            <w:lang w:val="fr-FR"/>
          </w:rPr>
          <w:t>SOM-6763 B1</w:t>
        </w:r>
      </w:hyperlink>
      <w:r w:rsidR="001C3C66" w:rsidRPr="002F6A08">
        <w:rPr>
          <w:rFonts w:ascii="Tahoma" w:hAnsi="Tahoma" w:cs="Tahoma"/>
          <w:sz w:val="22"/>
          <w:lang w:val="fr-FR"/>
        </w:rPr>
        <w:t xml:space="preserve"> </w:t>
      </w:r>
      <w:r w:rsidR="00A976A0" w:rsidRPr="002F6A08">
        <w:rPr>
          <w:rFonts w:ascii="Tahoma" w:hAnsi="Tahoma" w:cs="Tahoma"/>
          <w:sz w:val="22"/>
          <w:lang w:val="fr-FR"/>
        </w:rPr>
        <w:t xml:space="preserve">est particulièrement adapté aux appareils </w:t>
      </w:r>
      <w:r w:rsidR="00CE1C1F" w:rsidRPr="002F6A08">
        <w:rPr>
          <w:rFonts w:ascii="Tahoma" w:hAnsi="Tahoma" w:cs="Tahoma"/>
          <w:sz w:val="22"/>
          <w:lang w:val="fr-FR"/>
        </w:rPr>
        <w:t>portable</w:t>
      </w:r>
      <w:r w:rsidR="00383733" w:rsidRPr="002F6A08">
        <w:rPr>
          <w:rFonts w:ascii="Tahoma" w:hAnsi="Tahoma" w:cs="Tahoma"/>
          <w:sz w:val="22"/>
          <w:lang w:val="fr-FR"/>
        </w:rPr>
        <w:t>s</w:t>
      </w:r>
      <w:r w:rsidR="00A976A0" w:rsidRPr="002F6A08">
        <w:rPr>
          <w:rFonts w:ascii="Tahoma" w:hAnsi="Tahoma" w:cs="Tahoma"/>
          <w:sz w:val="22"/>
          <w:lang w:val="fr-FR"/>
        </w:rPr>
        <w:t xml:space="preserve">, </w:t>
      </w:r>
      <w:r w:rsidR="008861CB" w:rsidRPr="002F6A08">
        <w:rPr>
          <w:rFonts w:ascii="Tahoma" w:hAnsi="Tahoma" w:cs="Tahoma"/>
          <w:sz w:val="22"/>
          <w:lang w:val="fr-FR"/>
        </w:rPr>
        <w:t>aux équipements médicaux</w:t>
      </w:r>
      <w:r w:rsidR="00A976A0" w:rsidRPr="002F6A08">
        <w:rPr>
          <w:rFonts w:ascii="Tahoma" w:hAnsi="Tahoma" w:cs="Tahoma"/>
          <w:sz w:val="22"/>
          <w:lang w:val="fr-FR"/>
        </w:rPr>
        <w:t xml:space="preserve"> et aux applications robustes</w:t>
      </w:r>
      <w:r w:rsidR="001C3C66" w:rsidRPr="002F6A08">
        <w:rPr>
          <w:rFonts w:ascii="Tahoma" w:hAnsi="Tahoma" w:cs="Tahoma"/>
          <w:sz w:val="22"/>
          <w:lang w:val="fr-FR"/>
        </w:rPr>
        <w:t>.</w:t>
      </w:r>
    </w:p>
    <w:p w:rsidR="004770F2" w:rsidRPr="002F6A08" w:rsidRDefault="004770F2" w:rsidP="004130A3">
      <w:pPr>
        <w:spacing w:beforeLines="50" w:afterLines="50"/>
        <w:contextualSpacing/>
        <w:rPr>
          <w:rFonts w:ascii="Tahoma" w:hAnsi="Tahoma" w:cs="Tahoma"/>
          <w:sz w:val="22"/>
          <w:lang w:val="fr-FR"/>
        </w:rPr>
      </w:pPr>
    </w:p>
    <w:p w:rsidR="00935520" w:rsidRDefault="00CE1C1F" w:rsidP="00A4218A">
      <w:pPr>
        <w:spacing w:beforeLines="50" w:afterLines="50"/>
        <w:contextualSpacing/>
        <w:rPr>
          <w:rFonts w:ascii="Tahoma" w:hAnsi="Tahoma" w:cs="Tahoma"/>
          <w:b/>
          <w:sz w:val="22"/>
          <w:lang w:val="fr-FR"/>
        </w:rPr>
      </w:pPr>
      <w:r w:rsidRPr="002F6A08">
        <w:rPr>
          <w:rFonts w:ascii="Tahoma" w:hAnsi="Tahoma" w:cs="Tahoma"/>
          <w:b/>
          <w:color w:val="000000"/>
          <w:sz w:val="22"/>
          <w:lang w:val="fr-FR"/>
        </w:rPr>
        <w:t xml:space="preserve">Conforme </w:t>
      </w:r>
      <w:r w:rsidR="00854092" w:rsidRPr="002F6A08">
        <w:rPr>
          <w:rFonts w:ascii="Tahoma" w:hAnsi="Tahoma" w:cs="Tahoma"/>
          <w:b/>
          <w:color w:val="000000"/>
          <w:sz w:val="22"/>
          <w:lang w:val="fr-FR"/>
        </w:rPr>
        <w:t>au</w:t>
      </w:r>
      <w:r w:rsidRPr="002F6A08">
        <w:rPr>
          <w:rFonts w:ascii="Tahoma" w:hAnsi="Tahoma" w:cs="Tahoma"/>
          <w:b/>
          <w:color w:val="000000"/>
          <w:sz w:val="22"/>
          <w:lang w:val="fr-FR"/>
        </w:rPr>
        <w:t xml:space="preserve"> </w:t>
      </w:r>
      <w:r w:rsidR="005A1664" w:rsidRPr="002F6A08">
        <w:rPr>
          <w:rFonts w:ascii="Tahoma" w:hAnsi="Tahoma" w:cs="Tahoma"/>
          <w:b/>
          <w:color w:val="000000"/>
          <w:sz w:val="22"/>
          <w:lang w:val="fr-FR"/>
        </w:rPr>
        <w:t>COM R2.0</w:t>
      </w:r>
      <w:r w:rsidR="00935520" w:rsidRPr="002F6A08">
        <w:rPr>
          <w:rFonts w:ascii="Tahoma" w:hAnsi="Tahoma" w:cs="Tahoma"/>
          <w:b/>
          <w:sz w:val="22"/>
          <w:lang w:val="fr-FR"/>
        </w:rPr>
        <w:t xml:space="preserve"> </w:t>
      </w:r>
      <w:r w:rsidRPr="002F6A08">
        <w:rPr>
          <w:rFonts w:ascii="Tahoma" w:hAnsi="Tahoma" w:cs="Tahoma"/>
          <w:b/>
          <w:sz w:val="22"/>
          <w:lang w:val="fr-FR"/>
        </w:rPr>
        <w:t>de t</w:t>
      </w:r>
      <w:r w:rsidR="00935520" w:rsidRPr="002F6A08">
        <w:rPr>
          <w:rFonts w:ascii="Tahoma" w:hAnsi="Tahoma" w:cs="Tahoma"/>
          <w:b/>
          <w:sz w:val="22"/>
          <w:lang w:val="fr-FR"/>
        </w:rPr>
        <w:t xml:space="preserve">ype </w:t>
      </w:r>
      <w:r w:rsidRPr="002F6A08">
        <w:rPr>
          <w:rFonts w:ascii="Tahoma" w:hAnsi="Tahoma" w:cs="Tahoma"/>
          <w:b/>
          <w:sz w:val="22"/>
          <w:lang w:val="fr-FR"/>
        </w:rPr>
        <w:t>2 p</w:t>
      </w:r>
      <w:r w:rsidR="00383733" w:rsidRPr="002F6A08">
        <w:rPr>
          <w:rFonts w:ascii="Tahoma" w:hAnsi="Tahoma" w:cs="Tahoma"/>
          <w:b/>
          <w:sz w:val="22"/>
          <w:lang w:val="fr-FR"/>
        </w:rPr>
        <w:t>our</w:t>
      </w:r>
      <w:r w:rsidRPr="002F6A08">
        <w:rPr>
          <w:rFonts w:ascii="Tahoma" w:hAnsi="Tahoma" w:cs="Tahoma"/>
          <w:b/>
          <w:sz w:val="22"/>
          <w:lang w:val="fr-FR"/>
        </w:rPr>
        <w:t xml:space="preserve"> sa faible consommation d'énergie et l’excellence de ses performances</w:t>
      </w:r>
    </w:p>
    <w:p w:rsidR="002F6A08" w:rsidRPr="002F6A08" w:rsidRDefault="002F6A08" w:rsidP="00A4218A">
      <w:pPr>
        <w:spacing w:beforeLines="50" w:afterLines="50"/>
        <w:contextualSpacing/>
        <w:rPr>
          <w:rFonts w:ascii="Tahoma" w:hAnsi="Tahoma" w:cs="Tahoma"/>
          <w:b/>
          <w:sz w:val="22"/>
          <w:lang w:val="fr-FR"/>
        </w:rPr>
      </w:pPr>
    </w:p>
    <w:p w:rsidR="00935520" w:rsidRPr="002F6A08" w:rsidRDefault="002F6A08" w:rsidP="0073516E">
      <w:pPr>
        <w:spacing w:beforeLines="50" w:afterLines="50"/>
        <w:contextualSpacing/>
        <w:rPr>
          <w:rFonts w:ascii="Tahoma" w:hAnsi="Tahoma" w:cs="Tahoma"/>
          <w:sz w:val="22"/>
          <w:lang w:val="fr-FR"/>
        </w:rPr>
      </w:pPr>
      <w:r>
        <w:rPr>
          <w:rFonts w:ascii="Tahoma" w:hAnsi="Tahoma" w:cs="Tahoma"/>
          <w:sz w:val="22"/>
          <w:lang w:val="fr-FR"/>
        </w:rPr>
        <w:t>Le module</w:t>
      </w:r>
      <w:r w:rsidR="00A976A0" w:rsidRPr="002F6A08">
        <w:rPr>
          <w:rFonts w:ascii="Tahoma" w:hAnsi="Tahoma" w:cs="Tahoma"/>
          <w:sz w:val="22"/>
          <w:lang w:val="fr-FR"/>
        </w:rPr>
        <w:t xml:space="preserve"> </w:t>
      </w:r>
      <w:hyperlink r:id="rId10" w:history="1">
        <w:r w:rsidR="00935520" w:rsidRPr="002F6A08">
          <w:rPr>
            <w:rStyle w:val="Hyperlink"/>
            <w:rFonts w:ascii="Tahoma" w:hAnsi="Tahoma" w:cs="Tahoma"/>
            <w:sz w:val="22"/>
            <w:lang w:val="fr-FR"/>
          </w:rPr>
          <w:t>SOM-6763 B1</w:t>
        </w:r>
      </w:hyperlink>
      <w:r w:rsidR="00A976A0" w:rsidRPr="002F6A08">
        <w:rPr>
          <w:rFonts w:ascii="Tahoma" w:hAnsi="Tahoma" w:cs="Tahoma"/>
          <w:sz w:val="22"/>
          <w:lang w:val="fr-FR"/>
        </w:rPr>
        <w:t xml:space="preserve"> est le premier module </w:t>
      </w:r>
      <w:r w:rsidR="00935520" w:rsidRPr="002F6A08">
        <w:rPr>
          <w:rFonts w:ascii="Tahoma" w:hAnsi="Tahoma" w:cs="Tahoma"/>
          <w:sz w:val="22"/>
          <w:lang w:val="fr-FR"/>
        </w:rPr>
        <w:t xml:space="preserve">COM </w:t>
      </w:r>
      <w:r w:rsidR="00383733" w:rsidRPr="002F6A08">
        <w:rPr>
          <w:rFonts w:ascii="Tahoma" w:hAnsi="Tahoma" w:cs="Tahoma"/>
          <w:sz w:val="22"/>
          <w:lang w:val="fr-FR"/>
        </w:rPr>
        <w:t xml:space="preserve">conforme </w:t>
      </w:r>
      <w:r w:rsidR="00A976A0" w:rsidRPr="002F6A08">
        <w:rPr>
          <w:rFonts w:ascii="Tahoma" w:hAnsi="Tahoma" w:cs="Tahoma"/>
          <w:sz w:val="22"/>
          <w:lang w:val="fr-FR"/>
        </w:rPr>
        <w:t xml:space="preserve">aux normes </w:t>
      </w:r>
      <w:r w:rsidR="00935520" w:rsidRPr="002F6A08">
        <w:rPr>
          <w:rFonts w:ascii="Tahoma" w:hAnsi="Tahoma" w:cs="Tahoma"/>
          <w:sz w:val="22"/>
          <w:lang w:val="fr-FR"/>
        </w:rPr>
        <w:t xml:space="preserve">COM R2.0 </w:t>
      </w:r>
      <w:r w:rsidR="00A976A0" w:rsidRPr="002F6A08">
        <w:rPr>
          <w:rFonts w:ascii="Tahoma" w:hAnsi="Tahoma" w:cs="Tahoma"/>
          <w:sz w:val="22"/>
          <w:lang w:val="fr-FR"/>
        </w:rPr>
        <w:t xml:space="preserve">de </w:t>
      </w:r>
      <w:r w:rsidR="00935520" w:rsidRPr="002F6A08">
        <w:rPr>
          <w:rFonts w:ascii="Tahoma" w:hAnsi="Tahoma" w:cs="Tahoma"/>
          <w:sz w:val="22"/>
          <w:lang w:val="fr-FR"/>
        </w:rPr>
        <w:t xml:space="preserve">type 2 </w:t>
      </w:r>
      <w:r w:rsidR="00A976A0" w:rsidRPr="002F6A08">
        <w:rPr>
          <w:rFonts w:ascii="Tahoma" w:hAnsi="Tahoma" w:cs="Tahoma"/>
          <w:sz w:val="22"/>
          <w:lang w:val="fr-FR"/>
        </w:rPr>
        <w:t xml:space="preserve">pour les clients </w:t>
      </w:r>
      <w:r w:rsidR="00383733" w:rsidRPr="002F6A08">
        <w:rPr>
          <w:rFonts w:ascii="Tahoma" w:hAnsi="Tahoma" w:cs="Tahoma"/>
          <w:sz w:val="22"/>
          <w:lang w:val="fr-FR"/>
        </w:rPr>
        <w:t xml:space="preserve">recherchant </w:t>
      </w:r>
      <w:r w:rsidR="00A976A0" w:rsidRPr="002F6A08">
        <w:rPr>
          <w:rFonts w:ascii="Tahoma" w:hAnsi="Tahoma" w:cs="Tahoma"/>
          <w:sz w:val="22"/>
          <w:lang w:val="fr-FR"/>
        </w:rPr>
        <w:t>des applications moins gourmandes en énergie et plus performantes</w:t>
      </w:r>
      <w:r w:rsidR="00935520" w:rsidRPr="002F6A08">
        <w:rPr>
          <w:rFonts w:ascii="Tahoma" w:hAnsi="Tahoma" w:cs="Tahoma"/>
          <w:sz w:val="22"/>
          <w:lang w:val="fr-FR"/>
        </w:rPr>
        <w:t xml:space="preserve">. </w:t>
      </w:r>
      <w:r w:rsidR="00A976A0" w:rsidRPr="002F6A08">
        <w:rPr>
          <w:rFonts w:ascii="Tahoma" w:hAnsi="Tahoma" w:cs="Tahoma"/>
          <w:sz w:val="22"/>
          <w:lang w:val="fr-FR"/>
        </w:rPr>
        <w:t xml:space="preserve">Son design </w:t>
      </w:r>
      <w:r w:rsidR="00935520" w:rsidRPr="002F6A08">
        <w:rPr>
          <w:rFonts w:ascii="Tahoma" w:hAnsi="Tahoma" w:cs="Tahoma"/>
          <w:sz w:val="22"/>
          <w:lang w:val="fr-FR"/>
        </w:rPr>
        <w:t xml:space="preserve">compact (95 x </w:t>
      </w:r>
      <w:smartTag w:uri="urn:schemas-microsoft-com:office:smarttags" w:element="chmetcnv">
        <w:smartTagPr>
          <w:attr w:name="TCSC" w:val="0"/>
          <w:attr w:name="NumberType" w:val="1"/>
          <w:attr w:name="Negative" w:val="False"/>
          <w:attr w:name="HasSpace" w:val="True"/>
          <w:attr w:name="SourceValue" w:val="95"/>
          <w:attr w:name="UnitName" w:val="mm"/>
        </w:smartTagPr>
        <w:r w:rsidR="00935520" w:rsidRPr="002F6A08">
          <w:rPr>
            <w:rFonts w:ascii="Tahoma" w:hAnsi="Tahoma" w:cs="Tahoma"/>
            <w:sz w:val="22"/>
            <w:lang w:val="fr-FR"/>
          </w:rPr>
          <w:t>95 mm</w:t>
        </w:r>
      </w:smartTag>
      <w:r w:rsidR="00935520" w:rsidRPr="002F6A08">
        <w:rPr>
          <w:rFonts w:ascii="Tahoma" w:hAnsi="Tahoma" w:cs="Tahoma"/>
          <w:sz w:val="22"/>
          <w:lang w:val="fr-FR"/>
        </w:rPr>
        <w:t xml:space="preserve">) </w:t>
      </w:r>
      <w:r w:rsidR="00A976A0" w:rsidRPr="002F6A08">
        <w:rPr>
          <w:rFonts w:ascii="Tahoma" w:hAnsi="Tahoma" w:cs="Tahoma"/>
          <w:sz w:val="22"/>
          <w:lang w:val="fr-FR"/>
        </w:rPr>
        <w:t xml:space="preserve">le </w:t>
      </w:r>
      <w:r w:rsidR="0073516E" w:rsidRPr="002F6A08">
        <w:rPr>
          <w:rFonts w:ascii="Tahoma" w:hAnsi="Tahoma" w:cs="Tahoma"/>
          <w:sz w:val="22"/>
          <w:lang w:val="fr-FR"/>
        </w:rPr>
        <w:t xml:space="preserve">destine plus </w:t>
      </w:r>
      <w:r w:rsidR="00A976A0" w:rsidRPr="002F6A08">
        <w:rPr>
          <w:rFonts w:ascii="Tahoma" w:hAnsi="Tahoma" w:cs="Tahoma"/>
          <w:sz w:val="22"/>
          <w:lang w:val="fr-FR"/>
        </w:rPr>
        <w:t xml:space="preserve">particulièrement </w:t>
      </w:r>
      <w:r w:rsidR="0073516E" w:rsidRPr="002F6A08">
        <w:rPr>
          <w:rFonts w:ascii="Tahoma" w:hAnsi="Tahoma" w:cs="Tahoma"/>
          <w:sz w:val="22"/>
          <w:lang w:val="fr-FR"/>
        </w:rPr>
        <w:t>aux secteurs</w:t>
      </w:r>
      <w:r w:rsidR="00A976A0" w:rsidRPr="002F6A08">
        <w:rPr>
          <w:rFonts w:ascii="Tahoma" w:hAnsi="Tahoma" w:cs="Tahoma"/>
          <w:sz w:val="22"/>
          <w:lang w:val="fr-FR"/>
        </w:rPr>
        <w:t xml:space="preserve"> </w:t>
      </w:r>
      <w:r w:rsidR="00935520" w:rsidRPr="002F6A08">
        <w:rPr>
          <w:rFonts w:ascii="Tahoma" w:hAnsi="Tahoma" w:cs="Tahoma"/>
          <w:sz w:val="22"/>
          <w:lang w:val="fr-FR"/>
        </w:rPr>
        <w:t>POS</w:t>
      </w:r>
      <w:r w:rsidR="00A976A0" w:rsidRPr="002F6A08">
        <w:rPr>
          <w:rFonts w:ascii="Tahoma" w:hAnsi="Tahoma" w:cs="Tahoma"/>
          <w:sz w:val="22"/>
          <w:lang w:val="fr-FR"/>
        </w:rPr>
        <w:t xml:space="preserve"> portable, transport, machines</w:t>
      </w:r>
      <w:r w:rsidR="00187A65" w:rsidRPr="002F6A08">
        <w:rPr>
          <w:rFonts w:ascii="Tahoma" w:hAnsi="Tahoma" w:cs="Tahoma"/>
          <w:sz w:val="22"/>
          <w:lang w:val="fr-FR"/>
        </w:rPr>
        <w:t xml:space="preserve"> à sous, surveillance médicale et automatisation d’usine</w:t>
      </w:r>
      <w:r w:rsidR="00935520" w:rsidRPr="002F6A08">
        <w:rPr>
          <w:rFonts w:ascii="Tahoma" w:hAnsi="Tahoma" w:cs="Tahoma"/>
          <w:sz w:val="22"/>
          <w:lang w:val="fr-FR"/>
        </w:rPr>
        <w:t xml:space="preserve">. </w:t>
      </w:r>
      <w:r w:rsidR="00187A65" w:rsidRPr="002F6A08">
        <w:rPr>
          <w:rFonts w:ascii="Tahoma" w:hAnsi="Tahoma" w:cs="Tahoma"/>
          <w:sz w:val="22"/>
          <w:lang w:val="fr-FR"/>
        </w:rPr>
        <w:t>Le</w:t>
      </w:r>
      <w:r>
        <w:rPr>
          <w:rFonts w:ascii="Tahoma" w:hAnsi="Tahoma" w:cs="Tahoma"/>
          <w:sz w:val="22"/>
          <w:lang w:val="fr-FR"/>
        </w:rPr>
        <w:t xml:space="preserve"> module</w:t>
      </w:r>
      <w:r w:rsidR="00187A65" w:rsidRPr="002F6A08">
        <w:rPr>
          <w:rFonts w:ascii="Tahoma" w:hAnsi="Tahoma" w:cs="Tahoma"/>
          <w:sz w:val="22"/>
          <w:lang w:val="fr-FR"/>
        </w:rPr>
        <w:t xml:space="preserve"> </w:t>
      </w:r>
      <w:hyperlink r:id="rId11" w:history="1">
        <w:r w:rsidR="00935520" w:rsidRPr="002F6A08">
          <w:rPr>
            <w:rStyle w:val="Hyperlink"/>
            <w:rFonts w:ascii="Tahoma" w:hAnsi="Tahoma" w:cs="Tahoma"/>
            <w:sz w:val="22"/>
            <w:lang w:val="fr-FR"/>
          </w:rPr>
          <w:t>SOM-6763 B1</w:t>
        </w:r>
      </w:hyperlink>
      <w:r w:rsidR="00187A65" w:rsidRPr="002F6A08">
        <w:rPr>
          <w:rFonts w:ascii="Tahoma" w:hAnsi="Tahoma" w:cs="Tahoma"/>
          <w:sz w:val="22"/>
          <w:lang w:val="fr-FR"/>
        </w:rPr>
        <w:t xml:space="preserve"> permet aux clients de choisir entre </w:t>
      </w:r>
      <w:r w:rsidR="00CE1C1F" w:rsidRPr="002F6A08">
        <w:rPr>
          <w:rFonts w:ascii="Tahoma" w:hAnsi="Tahoma" w:cs="Tahoma"/>
          <w:sz w:val="22"/>
          <w:lang w:val="fr-FR"/>
        </w:rPr>
        <w:t xml:space="preserve">un </w:t>
      </w:r>
      <w:r w:rsidR="00187A65" w:rsidRPr="002F6A08">
        <w:rPr>
          <w:rFonts w:ascii="Tahoma" w:hAnsi="Tahoma" w:cs="Tahoma"/>
          <w:sz w:val="22"/>
          <w:lang w:val="fr-FR"/>
        </w:rPr>
        <w:t xml:space="preserve">LVDS </w:t>
      </w:r>
      <w:r w:rsidR="00935520" w:rsidRPr="002F6A08">
        <w:rPr>
          <w:rFonts w:ascii="Tahoma" w:hAnsi="Tahoma" w:cs="Tahoma"/>
          <w:sz w:val="22"/>
          <w:lang w:val="fr-FR"/>
        </w:rPr>
        <w:t xml:space="preserve">18-bit </w:t>
      </w:r>
      <w:r w:rsidR="00CE1C1F" w:rsidRPr="002F6A08">
        <w:rPr>
          <w:rFonts w:ascii="Tahoma" w:hAnsi="Tahoma" w:cs="Tahoma"/>
          <w:sz w:val="22"/>
          <w:lang w:val="fr-FR"/>
        </w:rPr>
        <w:t>ou 24-bit</w:t>
      </w:r>
      <w:r w:rsidR="00187A65" w:rsidRPr="002F6A08">
        <w:rPr>
          <w:rFonts w:ascii="Tahoma" w:hAnsi="Tahoma" w:cs="Tahoma"/>
          <w:sz w:val="22"/>
          <w:lang w:val="fr-FR"/>
        </w:rPr>
        <w:t xml:space="preserve">, ce qui élargit </w:t>
      </w:r>
      <w:r w:rsidR="0073516E" w:rsidRPr="002F6A08">
        <w:rPr>
          <w:rFonts w:ascii="Tahoma" w:hAnsi="Tahoma" w:cs="Tahoma"/>
          <w:sz w:val="22"/>
          <w:lang w:val="fr-FR"/>
        </w:rPr>
        <w:t xml:space="preserve">la </w:t>
      </w:r>
      <w:proofErr w:type="spellStart"/>
      <w:r w:rsidR="0073516E" w:rsidRPr="002F6A08">
        <w:rPr>
          <w:rFonts w:ascii="Tahoma" w:hAnsi="Tahoma" w:cs="Tahoma"/>
          <w:sz w:val="22"/>
          <w:lang w:val="fr-FR"/>
        </w:rPr>
        <w:t>game</w:t>
      </w:r>
      <w:proofErr w:type="spellEnd"/>
      <w:r w:rsidR="00187A65" w:rsidRPr="002F6A08">
        <w:rPr>
          <w:rFonts w:ascii="Tahoma" w:hAnsi="Tahoma" w:cs="Tahoma"/>
          <w:sz w:val="22"/>
          <w:lang w:val="fr-FR"/>
        </w:rPr>
        <w:t xml:space="preserve"> d’écrans</w:t>
      </w:r>
      <w:r w:rsidR="0073516E" w:rsidRPr="002F6A08">
        <w:rPr>
          <w:rFonts w:ascii="Tahoma" w:hAnsi="Tahoma" w:cs="Tahoma"/>
          <w:sz w:val="22"/>
          <w:lang w:val="fr-FR"/>
        </w:rPr>
        <w:t xml:space="preserve"> disponibles</w:t>
      </w:r>
      <w:r w:rsidR="00CE1C1F" w:rsidRPr="002F6A08">
        <w:rPr>
          <w:rFonts w:ascii="Tahoma" w:hAnsi="Tahoma" w:cs="Tahoma"/>
          <w:sz w:val="22"/>
          <w:lang w:val="fr-FR"/>
        </w:rPr>
        <w:t>.</w:t>
      </w:r>
    </w:p>
    <w:p w:rsidR="00935520" w:rsidRPr="002F6A08" w:rsidRDefault="00935520" w:rsidP="004130A3">
      <w:pPr>
        <w:spacing w:beforeLines="50" w:afterLines="50"/>
        <w:contextualSpacing/>
        <w:rPr>
          <w:rFonts w:ascii="Tahoma" w:hAnsi="Tahoma" w:cs="Tahoma"/>
          <w:sz w:val="22"/>
          <w:lang w:val="fr-FR"/>
        </w:rPr>
      </w:pPr>
    </w:p>
    <w:p w:rsidR="00935520" w:rsidRDefault="00187A65" w:rsidP="0073516E">
      <w:pPr>
        <w:spacing w:beforeLines="50" w:afterLines="50"/>
        <w:contextualSpacing/>
        <w:rPr>
          <w:rFonts w:ascii="Tahoma" w:hAnsi="Tahoma" w:cs="Tahoma"/>
          <w:b/>
          <w:sz w:val="22"/>
          <w:lang w:val="fr-FR"/>
        </w:rPr>
      </w:pPr>
      <w:r w:rsidRPr="002F6A08">
        <w:rPr>
          <w:rFonts w:ascii="Tahoma" w:hAnsi="Tahoma" w:cs="Tahoma"/>
          <w:b/>
          <w:sz w:val="22"/>
          <w:lang w:val="fr-FR"/>
        </w:rPr>
        <w:t>Une platef</w:t>
      </w:r>
      <w:r w:rsidR="00CE1C1F" w:rsidRPr="002F6A08">
        <w:rPr>
          <w:rFonts w:ascii="Tahoma" w:hAnsi="Tahoma" w:cs="Tahoma"/>
          <w:b/>
          <w:sz w:val="22"/>
          <w:lang w:val="fr-FR"/>
        </w:rPr>
        <w:t xml:space="preserve">orme Intel </w:t>
      </w:r>
      <w:proofErr w:type="spellStart"/>
      <w:r w:rsidR="00CE1C1F" w:rsidRPr="002F6A08">
        <w:rPr>
          <w:rFonts w:ascii="Tahoma" w:hAnsi="Tahoma" w:cs="Tahoma"/>
          <w:b/>
          <w:sz w:val="22"/>
          <w:lang w:val="fr-FR"/>
        </w:rPr>
        <w:t>Atom</w:t>
      </w:r>
      <w:proofErr w:type="spellEnd"/>
      <w:r w:rsidR="00CE1C1F" w:rsidRPr="002F6A08">
        <w:rPr>
          <w:rFonts w:ascii="Tahoma" w:hAnsi="Tahoma" w:cs="Tahoma"/>
          <w:b/>
          <w:sz w:val="22"/>
          <w:lang w:val="fr-FR"/>
        </w:rPr>
        <w:t xml:space="preserve"> </w:t>
      </w:r>
      <w:r w:rsidR="0073516E" w:rsidRPr="002F6A08">
        <w:rPr>
          <w:rFonts w:ascii="Tahoma" w:hAnsi="Tahoma" w:cs="Tahoma"/>
          <w:b/>
          <w:sz w:val="22"/>
          <w:lang w:val="fr-FR"/>
        </w:rPr>
        <w:t xml:space="preserve">de </w:t>
      </w:r>
      <w:r w:rsidR="00CE1C1F" w:rsidRPr="002F6A08">
        <w:rPr>
          <w:rFonts w:ascii="Tahoma" w:hAnsi="Tahoma" w:cs="Tahoma"/>
          <w:b/>
          <w:sz w:val="22"/>
          <w:lang w:val="fr-FR"/>
        </w:rPr>
        <w:t>nouvelle généra</w:t>
      </w:r>
      <w:r w:rsidRPr="002F6A08">
        <w:rPr>
          <w:rFonts w:ascii="Tahoma" w:hAnsi="Tahoma" w:cs="Tahoma"/>
          <w:b/>
          <w:sz w:val="22"/>
          <w:lang w:val="fr-FR"/>
        </w:rPr>
        <w:t>t</w:t>
      </w:r>
      <w:r w:rsidR="00CE1C1F" w:rsidRPr="002F6A08">
        <w:rPr>
          <w:rFonts w:ascii="Tahoma" w:hAnsi="Tahoma" w:cs="Tahoma"/>
          <w:b/>
          <w:sz w:val="22"/>
          <w:lang w:val="fr-FR"/>
        </w:rPr>
        <w:t>i</w:t>
      </w:r>
      <w:r w:rsidRPr="002F6A08">
        <w:rPr>
          <w:rFonts w:ascii="Tahoma" w:hAnsi="Tahoma" w:cs="Tahoma"/>
          <w:b/>
          <w:sz w:val="22"/>
          <w:lang w:val="fr-FR"/>
        </w:rPr>
        <w:t xml:space="preserve">on </w:t>
      </w:r>
      <w:r w:rsidR="0073516E" w:rsidRPr="002F6A08">
        <w:rPr>
          <w:rFonts w:ascii="Tahoma" w:hAnsi="Tahoma" w:cs="Tahoma"/>
          <w:b/>
          <w:sz w:val="22"/>
          <w:lang w:val="fr-FR"/>
        </w:rPr>
        <w:t xml:space="preserve">à </w:t>
      </w:r>
      <w:r w:rsidRPr="002F6A08">
        <w:rPr>
          <w:rFonts w:ascii="Tahoma" w:hAnsi="Tahoma" w:cs="Tahoma"/>
          <w:b/>
          <w:sz w:val="22"/>
          <w:lang w:val="fr-FR"/>
        </w:rPr>
        <w:t>mémoire DDR3</w:t>
      </w:r>
    </w:p>
    <w:p w:rsidR="002F6A08" w:rsidRPr="002F6A08" w:rsidRDefault="002F6A08" w:rsidP="0073516E">
      <w:pPr>
        <w:spacing w:beforeLines="50" w:afterLines="50"/>
        <w:contextualSpacing/>
        <w:rPr>
          <w:rFonts w:ascii="Tahoma" w:hAnsi="Tahoma" w:cs="Tahoma"/>
          <w:b/>
          <w:sz w:val="22"/>
          <w:lang w:val="fr-FR"/>
        </w:rPr>
      </w:pPr>
    </w:p>
    <w:p w:rsidR="00935520" w:rsidRPr="002F6A08" w:rsidRDefault="002F6A08" w:rsidP="00A4218A">
      <w:pPr>
        <w:spacing w:beforeLines="50" w:afterLines="50"/>
        <w:contextualSpacing/>
        <w:rPr>
          <w:rFonts w:ascii="Tahoma" w:hAnsi="Tahoma" w:cs="Tahoma"/>
          <w:sz w:val="22"/>
          <w:lang w:val="fr-FR"/>
        </w:rPr>
      </w:pPr>
      <w:r>
        <w:rPr>
          <w:rFonts w:ascii="Tahoma" w:hAnsi="Tahoma" w:cs="Tahoma"/>
          <w:sz w:val="22"/>
          <w:lang w:val="fr-FR"/>
        </w:rPr>
        <w:t>Le module</w:t>
      </w:r>
      <w:r w:rsidR="00187A65" w:rsidRPr="002F6A08">
        <w:rPr>
          <w:rFonts w:ascii="Tahoma" w:hAnsi="Tahoma" w:cs="Tahoma"/>
          <w:sz w:val="22"/>
          <w:lang w:val="fr-FR"/>
        </w:rPr>
        <w:t xml:space="preserve"> </w:t>
      </w:r>
      <w:hyperlink r:id="rId12" w:history="1">
        <w:r w:rsidR="00AD1F6E" w:rsidRPr="002F6A08">
          <w:rPr>
            <w:rStyle w:val="Hyperlink"/>
            <w:rFonts w:ascii="Tahoma" w:hAnsi="Tahoma" w:cs="Tahoma"/>
            <w:sz w:val="22"/>
            <w:lang w:val="fr-FR"/>
          </w:rPr>
          <w:t>SOM-6763 B1</w:t>
        </w:r>
      </w:hyperlink>
      <w:r w:rsidR="00AD1F6E" w:rsidRPr="002F6A08">
        <w:rPr>
          <w:rFonts w:ascii="Tahoma" w:hAnsi="Tahoma" w:cs="Tahoma"/>
          <w:sz w:val="22"/>
          <w:lang w:val="fr-FR"/>
        </w:rPr>
        <w:t xml:space="preserve"> </w:t>
      </w:r>
      <w:r w:rsidR="0073516E" w:rsidRPr="002F6A08">
        <w:rPr>
          <w:rFonts w:ascii="Tahoma" w:hAnsi="Tahoma" w:cs="Tahoma"/>
          <w:sz w:val="22"/>
          <w:lang w:val="fr-FR"/>
        </w:rPr>
        <w:t xml:space="preserve">hérite </w:t>
      </w:r>
      <w:r w:rsidR="00A4218A" w:rsidRPr="002F6A08">
        <w:rPr>
          <w:rFonts w:ascii="Tahoma" w:hAnsi="Tahoma" w:cs="Tahoma"/>
          <w:sz w:val="22"/>
          <w:lang w:val="fr-FR"/>
        </w:rPr>
        <w:t xml:space="preserve">du </w:t>
      </w:r>
      <w:r w:rsidR="00187A65" w:rsidRPr="002F6A08">
        <w:rPr>
          <w:rFonts w:ascii="Tahoma" w:hAnsi="Tahoma" w:cs="Tahoma"/>
          <w:sz w:val="22"/>
          <w:lang w:val="fr-FR"/>
        </w:rPr>
        <w:t xml:space="preserve">facteur de forme compacte, </w:t>
      </w:r>
      <w:r w:rsidR="00A4218A" w:rsidRPr="002F6A08">
        <w:rPr>
          <w:rFonts w:ascii="Tahoma" w:hAnsi="Tahoma" w:cs="Tahoma"/>
          <w:sz w:val="22"/>
          <w:lang w:val="fr-FR"/>
        </w:rPr>
        <w:t xml:space="preserve">de </w:t>
      </w:r>
      <w:r w:rsidR="0073516E" w:rsidRPr="002F6A08">
        <w:rPr>
          <w:rFonts w:ascii="Tahoma" w:hAnsi="Tahoma" w:cs="Tahoma"/>
          <w:sz w:val="22"/>
          <w:lang w:val="fr-FR"/>
        </w:rPr>
        <w:t xml:space="preserve">la </w:t>
      </w:r>
      <w:r w:rsidR="00187A65" w:rsidRPr="002F6A08">
        <w:rPr>
          <w:rFonts w:ascii="Tahoma" w:hAnsi="Tahoma" w:cs="Tahoma"/>
          <w:sz w:val="22"/>
          <w:lang w:val="fr-FR"/>
        </w:rPr>
        <w:t xml:space="preserve">prise en charge d'utilitaire logiciel et </w:t>
      </w:r>
      <w:r w:rsidR="00A4218A" w:rsidRPr="002F6A08">
        <w:rPr>
          <w:rFonts w:ascii="Tahoma" w:hAnsi="Tahoma" w:cs="Tahoma"/>
          <w:sz w:val="22"/>
          <w:lang w:val="fr-FR"/>
        </w:rPr>
        <w:t xml:space="preserve">de </w:t>
      </w:r>
      <w:r w:rsidR="00187A65" w:rsidRPr="002F6A08">
        <w:rPr>
          <w:rFonts w:ascii="Tahoma" w:hAnsi="Tahoma" w:cs="Tahoma"/>
          <w:sz w:val="22"/>
          <w:lang w:val="fr-FR"/>
        </w:rPr>
        <w:t xml:space="preserve">tous les </w:t>
      </w:r>
      <w:r w:rsidR="0073516E" w:rsidRPr="002F6A08">
        <w:rPr>
          <w:rFonts w:ascii="Tahoma" w:hAnsi="Tahoma" w:cs="Tahoma"/>
          <w:sz w:val="22"/>
          <w:lang w:val="fr-FR"/>
        </w:rPr>
        <w:t xml:space="preserve">avantages </w:t>
      </w:r>
      <w:r w:rsidR="00187A65" w:rsidRPr="002F6A08">
        <w:rPr>
          <w:rFonts w:ascii="Tahoma" w:hAnsi="Tahoma" w:cs="Tahoma"/>
          <w:sz w:val="22"/>
          <w:lang w:val="fr-FR"/>
        </w:rPr>
        <w:t>d</w:t>
      </w:r>
      <w:r w:rsidR="00CE1C1F" w:rsidRPr="002F6A08">
        <w:rPr>
          <w:rFonts w:ascii="Tahoma" w:hAnsi="Tahoma" w:cs="Tahoma"/>
          <w:sz w:val="22"/>
          <w:lang w:val="fr-FR"/>
        </w:rPr>
        <w:t xml:space="preserve">e la </w:t>
      </w:r>
      <w:r w:rsidR="00187A65" w:rsidRPr="002F6A08">
        <w:rPr>
          <w:rFonts w:ascii="Tahoma" w:hAnsi="Tahoma" w:cs="Tahoma"/>
          <w:sz w:val="22"/>
          <w:lang w:val="fr-FR"/>
        </w:rPr>
        <w:t xml:space="preserve">solution tout-en-un </w:t>
      </w:r>
      <w:r w:rsidR="0073516E" w:rsidRPr="002F6A08">
        <w:rPr>
          <w:rFonts w:ascii="Tahoma" w:hAnsi="Tahoma" w:cs="Tahoma"/>
          <w:sz w:val="22"/>
          <w:lang w:val="fr-FR"/>
        </w:rPr>
        <w:t xml:space="preserve">de </w:t>
      </w:r>
      <w:proofErr w:type="spellStart"/>
      <w:r w:rsidR="00A4218A" w:rsidRPr="002F6A08">
        <w:rPr>
          <w:rFonts w:ascii="Tahoma" w:hAnsi="Tahoma" w:cs="Tahoma"/>
          <w:sz w:val="22"/>
          <w:lang w:val="fr-FR"/>
        </w:rPr>
        <w:t>de</w:t>
      </w:r>
      <w:proofErr w:type="spellEnd"/>
      <w:r w:rsidR="00A4218A" w:rsidRPr="002F6A08">
        <w:rPr>
          <w:rFonts w:ascii="Tahoma" w:hAnsi="Tahoma" w:cs="Tahoma"/>
          <w:sz w:val="22"/>
          <w:lang w:val="fr-FR"/>
        </w:rPr>
        <w:t xml:space="preserve"> </w:t>
      </w:r>
      <w:r w:rsidR="00187A65" w:rsidRPr="002F6A08">
        <w:rPr>
          <w:rFonts w:ascii="Tahoma" w:hAnsi="Tahoma" w:cs="Tahoma"/>
          <w:sz w:val="22"/>
          <w:lang w:val="fr-FR"/>
        </w:rPr>
        <w:t>la version A1</w:t>
      </w:r>
      <w:r w:rsidR="00381176" w:rsidRPr="002F6A08">
        <w:rPr>
          <w:rFonts w:ascii="Tahoma" w:hAnsi="Tahoma" w:cs="Tahoma"/>
          <w:sz w:val="22"/>
          <w:lang w:val="fr-FR"/>
        </w:rPr>
        <w:t>.</w:t>
      </w:r>
      <w:r w:rsidR="00935520" w:rsidRPr="002F6A08">
        <w:rPr>
          <w:rFonts w:ascii="Tahoma" w:hAnsi="Tahoma" w:cs="Tahoma"/>
          <w:sz w:val="22"/>
          <w:lang w:val="fr-FR"/>
        </w:rPr>
        <w:t xml:space="preserve"> </w:t>
      </w:r>
      <w:r w:rsidR="00CE1C1F" w:rsidRPr="002F6A08">
        <w:rPr>
          <w:rFonts w:ascii="Tahoma" w:hAnsi="Tahoma" w:cs="Tahoma"/>
          <w:sz w:val="22"/>
          <w:lang w:val="fr-FR"/>
        </w:rPr>
        <w:t>P</w:t>
      </w:r>
      <w:r w:rsidR="00187A65" w:rsidRPr="002F6A08">
        <w:rPr>
          <w:rFonts w:ascii="Tahoma" w:hAnsi="Tahoma" w:cs="Tahoma"/>
          <w:sz w:val="22"/>
          <w:lang w:val="fr-FR"/>
        </w:rPr>
        <w:t xml:space="preserve">lus </w:t>
      </w:r>
      <w:r w:rsidR="0073516E" w:rsidRPr="002F6A08">
        <w:rPr>
          <w:rFonts w:ascii="Tahoma" w:hAnsi="Tahoma" w:cs="Tahoma"/>
          <w:sz w:val="22"/>
          <w:lang w:val="fr-FR"/>
        </w:rPr>
        <w:t>important</w:t>
      </w:r>
      <w:r w:rsidR="00187A65" w:rsidRPr="002F6A08">
        <w:rPr>
          <w:rFonts w:ascii="Tahoma" w:hAnsi="Tahoma" w:cs="Tahoma"/>
          <w:sz w:val="22"/>
          <w:lang w:val="fr-FR"/>
        </w:rPr>
        <w:t xml:space="preserve">, la mémoire </w:t>
      </w:r>
      <w:r w:rsidR="0073516E" w:rsidRPr="002F6A08">
        <w:rPr>
          <w:rFonts w:ascii="Tahoma" w:hAnsi="Tahoma" w:cs="Tahoma"/>
          <w:sz w:val="22"/>
          <w:lang w:val="fr-FR"/>
        </w:rPr>
        <w:t xml:space="preserve">DDR2 </w:t>
      </w:r>
      <w:r w:rsidR="00187A65" w:rsidRPr="002F6A08">
        <w:rPr>
          <w:rFonts w:ascii="Tahoma" w:hAnsi="Tahoma" w:cs="Tahoma"/>
          <w:sz w:val="22"/>
          <w:lang w:val="fr-FR"/>
        </w:rPr>
        <w:t xml:space="preserve">du </w:t>
      </w:r>
      <w:hyperlink r:id="rId13" w:history="1">
        <w:r w:rsidR="00935520" w:rsidRPr="002F6A08">
          <w:rPr>
            <w:rStyle w:val="Hyperlink"/>
            <w:rFonts w:ascii="Tahoma" w:hAnsi="Tahoma" w:cs="Tahoma"/>
            <w:sz w:val="22"/>
            <w:lang w:val="fr-FR"/>
          </w:rPr>
          <w:t>SOM-6763 B1</w:t>
        </w:r>
      </w:hyperlink>
      <w:r w:rsidR="00381176" w:rsidRPr="002F6A08">
        <w:rPr>
          <w:rFonts w:ascii="Tahoma" w:hAnsi="Tahoma" w:cs="Tahoma"/>
          <w:sz w:val="22"/>
          <w:lang w:val="fr-FR"/>
        </w:rPr>
        <w:t xml:space="preserve"> </w:t>
      </w:r>
      <w:r w:rsidR="0073516E" w:rsidRPr="002F6A08">
        <w:rPr>
          <w:rFonts w:ascii="Tahoma" w:hAnsi="Tahoma" w:cs="Tahoma"/>
          <w:sz w:val="22"/>
          <w:lang w:val="fr-FR"/>
        </w:rPr>
        <w:t>évolue à la</w:t>
      </w:r>
      <w:r w:rsidR="00187A65" w:rsidRPr="002F6A08">
        <w:rPr>
          <w:rFonts w:ascii="Tahoma" w:hAnsi="Tahoma" w:cs="Tahoma"/>
          <w:sz w:val="22"/>
          <w:lang w:val="fr-FR"/>
        </w:rPr>
        <w:t xml:space="preserve"> </w:t>
      </w:r>
      <w:r w:rsidR="00935520" w:rsidRPr="002F6A08">
        <w:rPr>
          <w:rFonts w:ascii="Tahoma" w:hAnsi="Tahoma" w:cs="Tahoma"/>
          <w:sz w:val="22"/>
          <w:lang w:val="fr-FR"/>
        </w:rPr>
        <w:t xml:space="preserve">DDR3. </w:t>
      </w:r>
      <w:r w:rsidR="00C15788" w:rsidRPr="002F6A08">
        <w:rPr>
          <w:rFonts w:ascii="Tahoma" w:hAnsi="Tahoma" w:cs="Tahoma"/>
          <w:sz w:val="22"/>
          <w:lang w:val="fr-FR"/>
        </w:rPr>
        <w:t xml:space="preserve">L’amélioration des </w:t>
      </w:r>
      <w:r w:rsidR="00187A65" w:rsidRPr="002F6A08">
        <w:rPr>
          <w:rFonts w:ascii="Tahoma" w:hAnsi="Tahoma" w:cs="Tahoma"/>
          <w:sz w:val="22"/>
          <w:lang w:val="fr-FR"/>
        </w:rPr>
        <w:t xml:space="preserve">processeurs </w:t>
      </w:r>
      <w:r w:rsidR="00935520" w:rsidRPr="002F6A08">
        <w:rPr>
          <w:rFonts w:ascii="Tahoma" w:hAnsi="Tahoma" w:cs="Tahoma"/>
          <w:sz w:val="22"/>
          <w:lang w:val="fr-FR"/>
        </w:rPr>
        <w:t xml:space="preserve">Intel N455 </w:t>
      </w:r>
      <w:r w:rsidR="00187A65" w:rsidRPr="002F6A08">
        <w:rPr>
          <w:rFonts w:ascii="Tahoma" w:hAnsi="Tahoma" w:cs="Tahoma"/>
          <w:sz w:val="22"/>
          <w:lang w:val="fr-FR"/>
        </w:rPr>
        <w:t xml:space="preserve">et </w:t>
      </w:r>
      <w:r w:rsidR="00935520" w:rsidRPr="002F6A08">
        <w:rPr>
          <w:rFonts w:ascii="Tahoma" w:hAnsi="Tahoma" w:cs="Tahoma"/>
          <w:sz w:val="22"/>
          <w:lang w:val="fr-FR"/>
        </w:rPr>
        <w:t xml:space="preserve">D525 </w:t>
      </w:r>
      <w:r w:rsidR="00C15788" w:rsidRPr="002F6A08">
        <w:rPr>
          <w:rFonts w:ascii="Tahoma" w:hAnsi="Tahoma" w:cs="Tahoma"/>
          <w:sz w:val="22"/>
          <w:lang w:val="fr-FR"/>
        </w:rPr>
        <w:t>permet la prise en charge de</w:t>
      </w:r>
      <w:r w:rsidR="00CE1C1F" w:rsidRPr="002F6A08">
        <w:rPr>
          <w:rFonts w:ascii="Tahoma" w:hAnsi="Tahoma" w:cs="Tahoma"/>
          <w:sz w:val="22"/>
          <w:lang w:val="fr-FR"/>
        </w:rPr>
        <w:t xml:space="preserve"> la</w:t>
      </w:r>
      <w:r w:rsidR="00C15788" w:rsidRPr="002F6A08">
        <w:rPr>
          <w:rFonts w:ascii="Tahoma" w:hAnsi="Tahoma" w:cs="Tahoma"/>
          <w:sz w:val="22"/>
          <w:lang w:val="fr-FR"/>
        </w:rPr>
        <w:t xml:space="preserve"> DDR3, </w:t>
      </w:r>
      <w:r w:rsidR="0073516E" w:rsidRPr="002F6A08">
        <w:rPr>
          <w:rFonts w:ascii="Tahoma" w:hAnsi="Tahoma" w:cs="Tahoma"/>
          <w:sz w:val="22"/>
          <w:lang w:val="fr-FR"/>
        </w:rPr>
        <w:t xml:space="preserve">plus performante </w:t>
      </w:r>
      <w:r w:rsidR="00CE1C1F" w:rsidRPr="002F6A08">
        <w:rPr>
          <w:rFonts w:ascii="Tahoma" w:hAnsi="Tahoma" w:cs="Tahoma"/>
          <w:sz w:val="22"/>
          <w:lang w:val="fr-FR"/>
        </w:rPr>
        <w:t>que la</w:t>
      </w:r>
      <w:r w:rsidR="00C15788" w:rsidRPr="002F6A08">
        <w:rPr>
          <w:rFonts w:ascii="Tahoma" w:hAnsi="Tahoma" w:cs="Tahoma"/>
          <w:sz w:val="22"/>
          <w:lang w:val="fr-FR"/>
        </w:rPr>
        <w:t xml:space="preserve"> </w:t>
      </w:r>
      <w:r w:rsidR="00935520" w:rsidRPr="002F6A08">
        <w:rPr>
          <w:rFonts w:ascii="Tahoma" w:hAnsi="Tahoma" w:cs="Tahoma"/>
          <w:sz w:val="22"/>
          <w:lang w:val="fr-FR"/>
        </w:rPr>
        <w:t xml:space="preserve">DDR2 </w:t>
      </w:r>
      <w:r w:rsidR="00C15788" w:rsidRPr="002F6A08">
        <w:rPr>
          <w:rFonts w:ascii="Tahoma" w:hAnsi="Tahoma" w:cs="Tahoma"/>
          <w:sz w:val="22"/>
          <w:lang w:val="fr-FR"/>
        </w:rPr>
        <w:t xml:space="preserve">et </w:t>
      </w:r>
      <w:r w:rsidR="0073516E" w:rsidRPr="002F6A08">
        <w:rPr>
          <w:rFonts w:ascii="Tahoma" w:hAnsi="Tahoma" w:cs="Tahoma"/>
          <w:sz w:val="22"/>
          <w:lang w:val="fr-FR"/>
        </w:rPr>
        <w:t>l'utilisation d'une</w:t>
      </w:r>
      <w:r>
        <w:rPr>
          <w:rFonts w:ascii="Tahoma" w:hAnsi="Tahoma" w:cs="Tahoma"/>
          <w:sz w:val="22"/>
          <w:lang w:val="fr-FR"/>
        </w:rPr>
        <w:t xml:space="preserve"> </w:t>
      </w:r>
      <w:r w:rsidR="00C15788" w:rsidRPr="002F6A08">
        <w:rPr>
          <w:rFonts w:ascii="Tahoma" w:hAnsi="Tahoma" w:cs="Tahoma"/>
          <w:sz w:val="22"/>
          <w:lang w:val="fr-FR"/>
        </w:rPr>
        <w:t xml:space="preserve">technologie </w:t>
      </w:r>
      <w:r w:rsidR="0073516E" w:rsidRPr="002F6A08">
        <w:rPr>
          <w:rFonts w:ascii="Tahoma" w:hAnsi="Tahoma" w:cs="Tahoma"/>
          <w:sz w:val="22"/>
          <w:lang w:val="fr-FR"/>
        </w:rPr>
        <w:t xml:space="preserve">moins gourmande en </w:t>
      </w:r>
      <w:r w:rsidR="0073516E" w:rsidRPr="002F6A08">
        <w:rPr>
          <w:rFonts w:ascii="Tahoma" w:hAnsi="Tahoma" w:cs="Tahoma"/>
          <w:sz w:val="22"/>
          <w:lang w:val="fr-FR"/>
        </w:rPr>
        <w:lastRenderedPageBreak/>
        <w:t xml:space="preserve">consommation </w:t>
      </w:r>
      <w:proofErr w:type="gramStart"/>
      <w:r w:rsidR="0073516E" w:rsidRPr="002F6A08">
        <w:rPr>
          <w:rFonts w:ascii="Tahoma" w:hAnsi="Tahoma" w:cs="Tahoma"/>
          <w:sz w:val="22"/>
          <w:lang w:val="fr-FR"/>
        </w:rPr>
        <w:t xml:space="preserve">d'énergie </w:t>
      </w:r>
      <w:r w:rsidR="00935520" w:rsidRPr="002F6A08">
        <w:rPr>
          <w:rFonts w:ascii="Tahoma" w:hAnsi="Tahoma" w:cs="Tahoma"/>
          <w:sz w:val="22"/>
          <w:lang w:val="fr-FR"/>
        </w:rPr>
        <w:t>.</w:t>
      </w:r>
      <w:proofErr w:type="gramEnd"/>
      <w:r w:rsidR="00935520" w:rsidRPr="002F6A08">
        <w:rPr>
          <w:rFonts w:ascii="Tahoma" w:hAnsi="Tahoma" w:cs="Tahoma"/>
          <w:sz w:val="22"/>
          <w:lang w:val="fr-FR"/>
        </w:rPr>
        <w:t xml:space="preserve"> </w:t>
      </w:r>
      <w:r w:rsidR="00C15788" w:rsidRPr="002F6A08">
        <w:rPr>
          <w:rFonts w:ascii="Tahoma" w:hAnsi="Tahoma" w:cs="Tahoma"/>
          <w:sz w:val="22"/>
          <w:lang w:val="fr-FR"/>
        </w:rPr>
        <w:t>Grâce à la mémoire DDR3</w:t>
      </w:r>
      <w:r w:rsidR="00935520" w:rsidRPr="002F6A08">
        <w:rPr>
          <w:rFonts w:ascii="Tahoma" w:hAnsi="Tahoma" w:cs="Tahoma"/>
          <w:sz w:val="22"/>
          <w:lang w:val="fr-FR"/>
        </w:rPr>
        <w:t xml:space="preserve">, </w:t>
      </w:r>
      <w:r w:rsidR="00C15788" w:rsidRPr="002F6A08">
        <w:rPr>
          <w:rFonts w:ascii="Tahoma" w:hAnsi="Tahoma" w:cs="Tahoma"/>
          <w:sz w:val="22"/>
          <w:lang w:val="fr-FR"/>
        </w:rPr>
        <w:t>le</w:t>
      </w:r>
      <w:r>
        <w:rPr>
          <w:rFonts w:ascii="Tahoma" w:hAnsi="Tahoma" w:cs="Tahoma"/>
          <w:sz w:val="22"/>
          <w:lang w:val="fr-FR"/>
        </w:rPr>
        <w:t xml:space="preserve"> module</w:t>
      </w:r>
      <w:r w:rsidR="00C15788" w:rsidRPr="002F6A08">
        <w:rPr>
          <w:rFonts w:ascii="Tahoma" w:hAnsi="Tahoma" w:cs="Tahoma"/>
          <w:sz w:val="22"/>
          <w:lang w:val="fr-FR"/>
        </w:rPr>
        <w:t xml:space="preserve"> </w:t>
      </w:r>
      <w:hyperlink r:id="rId14" w:history="1">
        <w:r w:rsidR="00935520" w:rsidRPr="002F6A08">
          <w:rPr>
            <w:rStyle w:val="Hyperlink"/>
            <w:rFonts w:ascii="Tahoma" w:hAnsi="Tahoma" w:cs="Tahoma"/>
            <w:sz w:val="22"/>
            <w:lang w:val="fr-FR"/>
          </w:rPr>
          <w:t>SOM-6763 B1</w:t>
        </w:r>
      </w:hyperlink>
      <w:r w:rsidR="00C15788" w:rsidRPr="002F6A08">
        <w:rPr>
          <w:rFonts w:ascii="Tahoma" w:hAnsi="Tahoma" w:cs="Tahoma"/>
          <w:sz w:val="22"/>
          <w:lang w:val="fr-FR"/>
        </w:rPr>
        <w:t xml:space="preserve"> offre aux clients la possibilité d’obtenir des systèmes informatiques plus rapides et </w:t>
      </w:r>
      <w:r w:rsidR="0073516E" w:rsidRPr="002F6A08">
        <w:rPr>
          <w:rFonts w:ascii="Tahoma" w:hAnsi="Tahoma" w:cs="Tahoma"/>
          <w:sz w:val="22"/>
          <w:lang w:val="fr-FR"/>
        </w:rPr>
        <w:t xml:space="preserve">en même temps </w:t>
      </w:r>
      <w:r w:rsidR="00C15788" w:rsidRPr="002F6A08">
        <w:rPr>
          <w:rFonts w:ascii="Tahoma" w:hAnsi="Tahoma" w:cs="Tahoma"/>
          <w:sz w:val="22"/>
          <w:lang w:val="fr-FR"/>
        </w:rPr>
        <w:t>plus performants</w:t>
      </w:r>
      <w:r w:rsidR="00935520" w:rsidRPr="002F6A08">
        <w:rPr>
          <w:rFonts w:ascii="Tahoma" w:hAnsi="Tahoma" w:cs="Tahoma"/>
          <w:sz w:val="22"/>
          <w:lang w:val="fr-FR"/>
        </w:rPr>
        <w:t>.</w:t>
      </w:r>
    </w:p>
    <w:p w:rsidR="00935520" w:rsidRPr="002F6A08" w:rsidRDefault="00935520" w:rsidP="004130A3">
      <w:pPr>
        <w:spacing w:beforeLines="50" w:afterLines="50"/>
        <w:contextualSpacing/>
        <w:rPr>
          <w:rFonts w:ascii="Tahoma" w:hAnsi="Tahoma" w:cs="Tahoma"/>
          <w:sz w:val="22"/>
          <w:lang w:val="fr-FR"/>
        </w:rPr>
      </w:pPr>
    </w:p>
    <w:p w:rsidR="00935520" w:rsidRDefault="00433D2F" w:rsidP="004130A3">
      <w:pPr>
        <w:spacing w:beforeLines="50" w:afterLines="50"/>
        <w:contextualSpacing/>
        <w:rPr>
          <w:rFonts w:ascii="Tahoma" w:hAnsi="Tahoma" w:cs="Tahoma"/>
          <w:b/>
          <w:sz w:val="22"/>
          <w:lang w:val="fr-FR"/>
        </w:rPr>
      </w:pPr>
      <w:r w:rsidRPr="002F6A08">
        <w:rPr>
          <w:rFonts w:ascii="Tahoma" w:hAnsi="Tahoma" w:cs="Tahoma"/>
          <w:b/>
          <w:sz w:val="22"/>
          <w:lang w:val="fr-FR"/>
        </w:rPr>
        <w:t>Un</w:t>
      </w:r>
      <w:r w:rsidR="00CE1C1F" w:rsidRPr="002F6A08">
        <w:rPr>
          <w:rFonts w:ascii="Tahoma" w:hAnsi="Tahoma" w:cs="Tahoma"/>
          <w:b/>
          <w:sz w:val="22"/>
          <w:lang w:val="fr-FR"/>
        </w:rPr>
        <w:t xml:space="preserve"> nouveau </w:t>
      </w:r>
      <w:proofErr w:type="spellStart"/>
      <w:r w:rsidR="00CE1C1F" w:rsidRPr="002F6A08">
        <w:rPr>
          <w:rFonts w:ascii="Tahoma" w:hAnsi="Tahoma" w:cs="Tahoma"/>
          <w:b/>
          <w:sz w:val="22"/>
          <w:lang w:val="fr-FR"/>
        </w:rPr>
        <w:t>iManager</w:t>
      </w:r>
      <w:proofErr w:type="spellEnd"/>
      <w:r w:rsidR="00CE1C1F" w:rsidRPr="002F6A08">
        <w:rPr>
          <w:rFonts w:ascii="Tahoma" w:hAnsi="Tahoma" w:cs="Tahoma"/>
          <w:b/>
          <w:sz w:val="22"/>
          <w:lang w:val="fr-FR"/>
        </w:rPr>
        <w:t xml:space="preserve"> 2.0 d’</w:t>
      </w:r>
      <w:proofErr w:type="spellStart"/>
      <w:r w:rsidR="00CE1C1F" w:rsidRPr="002F6A08">
        <w:rPr>
          <w:rFonts w:ascii="Tahoma" w:hAnsi="Tahoma" w:cs="Tahoma"/>
          <w:b/>
          <w:sz w:val="22"/>
          <w:lang w:val="fr-FR"/>
        </w:rPr>
        <w:t>Advantech</w:t>
      </w:r>
      <w:proofErr w:type="spellEnd"/>
    </w:p>
    <w:p w:rsidR="002F6A08" w:rsidRPr="002F6A08" w:rsidRDefault="002F6A08" w:rsidP="004130A3">
      <w:pPr>
        <w:spacing w:beforeLines="50" w:afterLines="50"/>
        <w:contextualSpacing/>
        <w:rPr>
          <w:rFonts w:ascii="Tahoma" w:hAnsi="Tahoma" w:cs="Tahoma"/>
          <w:b/>
          <w:sz w:val="22"/>
          <w:lang w:val="fr-FR"/>
        </w:rPr>
      </w:pPr>
    </w:p>
    <w:p w:rsidR="005267A1" w:rsidRPr="002F6A08" w:rsidRDefault="00CE1C1F" w:rsidP="000A7E24">
      <w:pPr>
        <w:spacing w:beforeLines="50" w:afterLines="50"/>
        <w:contextualSpacing/>
        <w:rPr>
          <w:rFonts w:ascii="Tahoma" w:hAnsi="Tahoma" w:cs="Tahoma"/>
          <w:sz w:val="22"/>
          <w:lang w:val="fr-FR"/>
        </w:rPr>
      </w:pPr>
      <w:r w:rsidRPr="002F6A08">
        <w:rPr>
          <w:rFonts w:ascii="Tahoma" w:hAnsi="Tahoma" w:cs="Tahoma"/>
          <w:sz w:val="22"/>
          <w:lang w:val="fr-FR"/>
        </w:rPr>
        <w:t>L’</w:t>
      </w:r>
      <w:hyperlink r:id="rId15" w:history="1">
        <w:r w:rsidR="00935520" w:rsidRPr="002F6A08">
          <w:rPr>
            <w:rStyle w:val="Hyperlink"/>
            <w:rFonts w:ascii="Tahoma" w:hAnsi="Tahoma" w:cs="Tahoma"/>
            <w:sz w:val="22"/>
            <w:lang w:val="fr-FR"/>
          </w:rPr>
          <w:t>iManager</w:t>
        </w:r>
      </w:hyperlink>
      <w:r w:rsidR="00935520" w:rsidRPr="002F6A08">
        <w:rPr>
          <w:rFonts w:ascii="Tahoma" w:hAnsi="Tahoma" w:cs="Tahoma"/>
          <w:sz w:val="22"/>
          <w:lang w:val="fr-FR"/>
        </w:rPr>
        <w:t xml:space="preserve"> </w:t>
      </w:r>
      <w:r w:rsidR="00C15788" w:rsidRPr="002F6A08">
        <w:rPr>
          <w:rFonts w:ascii="Tahoma" w:hAnsi="Tahoma" w:cs="Tahoma"/>
          <w:sz w:val="22"/>
          <w:lang w:val="fr-FR"/>
        </w:rPr>
        <w:t>d’Advantech propose une suite très intéressante d'APIs programmables, telles que</w:t>
      </w:r>
      <w:r w:rsidRPr="002F6A08">
        <w:rPr>
          <w:rFonts w:ascii="Tahoma" w:hAnsi="Tahoma" w:cs="Tahoma"/>
          <w:sz w:val="22"/>
          <w:lang w:val="fr-FR"/>
        </w:rPr>
        <w:t xml:space="preserve"> le</w:t>
      </w:r>
      <w:r w:rsidR="00C15788" w:rsidRPr="002F6A08">
        <w:rPr>
          <w:rFonts w:ascii="Tahoma" w:hAnsi="Tahoma" w:cs="Tahoma"/>
          <w:sz w:val="22"/>
          <w:lang w:val="fr-FR"/>
        </w:rPr>
        <w:t xml:space="preserve"> </w:t>
      </w:r>
      <w:r w:rsidR="00935520" w:rsidRPr="002F6A08">
        <w:rPr>
          <w:rFonts w:ascii="Tahoma" w:hAnsi="Tahoma" w:cs="Tahoma"/>
          <w:sz w:val="22"/>
          <w:lang w:val="fr-FR"/>
        </w:rPr>
        <w:t>Multi-level Watchdog</w:t>
      </w:r>
      <w:r w:rsidR="00C15788" w:rsidRPr="002F6A08">
        <w:rPr>
          <w:rFonts w:ascii="Tahoma" w:hAnsi="Tahoma" w:cs="Tahoma"/>
          <w:sz w:val="22"/>
          <w:lang w:val="fr-FR"/>
        </w:rPr>
        <w:t xml:space="preserve"> (Surveillance multi-niveaux)</w:t>
      </w:r>
      <w:r w:rsidR="00935520" w:rsidRPr="002F6A08">
        <w:rPr>
          <w:rFonts w:ascii="Tahoma" w:hAnsi="Tahoma" w:cs="Tahoma"/>
          <w:sz w:val="22"/>
          <w:lang w:val="fr-FR"/>
        </w:rPr>
        <w:t xml:space="preserve">, </w:t>
      </w:r>
      <w:r w:rsidRPr="002F6A08">
        <w:rPr>
          <w:rFonts w:ascii="Tahoma" w:hAnsi="Tahoma" w:cs="Tahoma"/>
          <w:sz w:val="22"/>
          <w:lang w:val="fr-FR"/>
        </w:rPr>
        <w:t xml:space="preserve">le </w:t>
      </w:r>
      <w:r w:rsidR="00935520" w:rsidRPr="002F6A08">
        <w:rPr>
          <w:rFonts w:ascii="Tahoma" w:hAnsi="Tahoma" w:cs="Tahoma"/>
          <w:sz w:val="22"/>
          <w:lang w:val="fr-FR"/>
        </w:rPr>
        <w:t>Hardware Monitor</w:t>
      </w:r>
      <w:r w:rsidR="00C15788" w:rsidRPr="002F6A08">
        <w:rPr>
          <w:rFonts w:ascii="Tahoma" w:hAnsi="Tahoma" w:cs="Tahoma"/>
          <w:sz w:val="22"/>
          <w:lang w:val="fr-FR"/>
        </w:rPr>
        <w:t xml:space="preserve"> (Surveillance du matériel)</w:t>
      </w:r>
      <w:r w:rsidR="00935520" w:rsidRPr="002F6A08">
        <w:rPr>
          <w:rFonts w:ascii="Tahoma" w:hAnsi="Tahoma" w:cs="Tahoma"/>
          <w:sz w:val="22"/>
          <w:lang w:val="fr-FR"/>
        </w:rPr>
        <w:t xml:space="preserve">, </w:t>
      </w:r>
      <w:r w:rsidRPr="002F6A08">
        <w:rPr>
          <w:rFonts w:ascii="Tahoma" w:hAnsi="Tahoma" w:cs="Tahoma"/>
          <w:sz w:val="22"/>
          <w:lang w:val="fr-FR"/>
        </w:rPr>
        <w:t xml:space="preserve">le </w:t>
      </w:r>
      <w:r w:rsidR="00935520" w:rsidRPr="002F6A08">
        <w:rPr>
          <w:rFonts w:ascii="Tahoma" w:hAnsi="Tahoma" w:cs="Tahoma"/>
          <w:sz w:val="22"/>
          <w:lang w:val="fr-FR"/>
        </w:rPr>
        <w:t>Smart Fan</w:t>
      </w:r>
      <w:r w:rsidR="00F47873" w:rsidRPr="002F6A08">
        <w:rPr>
          <w:rFonts w:ascii="Tahoma" w:hAnsi="Tahoma" w:cs="Tahoma"/>
          <w:sz w:val="22"/>
          <w:lang w:val="fr-FR"/>
        </w:rPr>
        <w:t xml:space="preserve"> </w:t>
      </w:r>
      <w:r w:rsidR="00C15788" w:rsidRPr="002F6A08">
        <w:rPr>
          <w:rFonts w:ascii="Tahoma" w:hAnsi="Tahoma" w:cs="Tahoma"/>
          <w:sz w:val="22"/>
          <w:lang w:val="fr-FR"/>
        </w:rPr>
        <w:t xml:space="preserve">(Ventilateur </w:t>
      </w:r>
      <w:r w:rsidR="00433D2F" w:rsidRPr="002F6A08">
        <w:rPr>
          <w:rFonts w:ascii="Tahoma" w:hAnsi="Tahoma" w:cs="Tahoma"/>
          <w:sz w:val="22"/>
          <w:lang w:val="fr-FR"/>
        </w:rPr>
        <w:t>multifonction</w:t>
      </w:r>
      <w:r w:rsidR="00B31D60" w:rsidRPr="002F6A08">
        <w:rPr>
          <w:rFonts w:ascii="Tahoma" w:hAnsi="Tahoma" w:cs="Tahoma"/>
          <w:sz w:val="22"/>
          <w:lang w:val="fr-FR"/>
        </w:rPr>
        <w:t>), tou</w:t>
      </w:r>
      <w:r w:rsidR="00433D2F" w:rsidRPr="002F6A08">
        <w:rPr>
          <w:rFonts w:ascii="Tahoma" w:hAnsi="Tahoma" w:cs="Tahoma"/>
          <w:sz w:val="22"/>
          <w:lang w:val="fr-FR"/>
        </w:rPr>
        <w:t>te</w:t>
      </w:r>
      <w:r w:rsidR="00B31D60" w:rsidRPr="002F6A08">
        <w:rPr>
          <w:rFonts w:ascii="Tahoma" w:hAnsi="Tahoma" w:cs="Tahoma"/>
          <w:sz w:val="22"/>
          <w:lang w:val="fr-FR"/>
        </w:rPr>
        <w:t>s doté</w:t>
      </w:r>
      <w:r w:rsidR="00433D2F" w:rsidRPr="002F6A08">
        <w:rPr>
          <w:rFonts w:ascii="Tahoma" w:hAnsi="Tahoma" w:cs="Tahoma"/>
          <w:sz w:val="22"/>
          <w:lang w:val="fr-FR"/>
        </w:rPr>
        <w:t>e</w:t>
      </w:r>
      <w:r w:rsidR="00B31D60" w:rsidRPr="002F6A08">
        <w:rPr>
          <w:rFonts w:ascii="Tahoma" w:hAnsi="Tahoma" w:cs="Tahoma"/>
          <w:sz w:val="22"/>
          <w:lang w:val="fr-FR"/>
        </w:rPr>
        <w:t>s d'</w:t>
      </w:r>
      <w:r w:rsidR="00433D2F" w:rsidRPr="002F6A08">
        <w:rPr>
          <w:rFonts w:ascii="Tahoma" w:hAnsi="Tahoma" w:cs="Tahoma"/>
          <w:sz w:val="22"/>
          <w:lang w:val="fr-FR"/>
        </w:rPr>
        <w:t xml:space="preserve">une </w:t>
      </w:r>
      <w:r w:rsidR="00B31D60" w:rsidRPr="002F6A08">
        <w:rPr>
          <w:rFonts w:ascii="Tahoma" w:hAnsi="Tahoma" w:cs="Tahoma"/>
          <w:sz w:val="22"/>
          <w:lang w:val="fr-FR"/>
        </w:rPr>
        <w:t xml:space="preserve">interface conviviale conforme à la norme </w:t>
      </w:r>
      <w:r w:rsidR="00935520" w:rsidRPr="002F6A08">
        <w:rPr>
          <w:rFonts w:ascii="Tahoma" w:hAnsi="Tahoma" w:cs="Tahoma"/>
          <w:sz w:val="22"/>
          <w:lang w:val="fr-FR"/>
        </w:rPr>
        <w:t xml:space="preserve">EAPI 1.0. </w:t>
      </w:r>
      <w:r w:rsidRPr="002F6A08">
        <w:rPr>
          <w:rFonts w:ascii="Tahoma" w:hAnsi="Tahoma" w:cs="Tahoma"/>
          <w:sz w:val="22"/>
          <w:lang w:val="fr-FR"/>
        </w:rPr>
        <w:t>Solution em</w:t>
      </w:r>
      <w:r w:rsidR="00B31D60" w:rsidRPr="002F6A08">
        <w:rPr>
          <w:rFonts w:ascii="Tahoma" w:hAnsi="Tahoma" w:cs="Tahoma"/>
          <w:sz w:val="22"/>
          <w:lang w:val="fr-FR"/>
        </w:rPr>
        <w:t>barquée sur puce, l’</w:t>
      </w:r>
      <w:hyperlink r:id="rId16" w:history="1">
        <w:r w:rsidR="00935520" w:rsidRPr="002F6A08">
          <w:rPr>
            <w:rStyle w:val="Hyperlink"/>
            <w:rFonts w:ascii="Tahoma" w:hAnsi="Tahoma" w:cs="Tahoma"/>
            <w:sz w:val="22"/>
            <w:lang w:val="fr-FR"/>
          </w:rPr>
          <w:t>iManager</w:t>
        </w:r>
      </w:hyperlink>
      <w:r w:rsidR="00935520" w:rsidRPr="002F6A08">
        <w:rPr>
          <w:rFonts w:ascii="Tahoma" w:hAnsi="Tahoma" w:cs="Tahoma"/>
          <w:sz w:val="22"/>
          <w:lang w:val="fr-FR"/>
        </w:rPr>
        <w:t xml:space="preserve"> </w:t>
      </w:r>
      <w:r w:rsidR="00B31D60" w:rsidRPr="002F6A08">
        <w:rPr>
          <w:rFonts w:ascii="Tahoma" w:hAnsi="Tahoma" w:cs="Tahoma"/>
          <w:sz w:val="22"/>
          <w:lang w:val="fr-FR"/>
        </w:rPr>
        <w:t xml:space="preserve">garantit un fonctionnement même en cas </w:t>
      </w:r>
      <w:r w:rsidR="00433D2F" w:rsidRPr="002F6A08">
        <w:rPr>
          <w:rFonts w:ascii="Tahoma" w:hAnsi="Tahoma" w:cs="Tahoma"/>
          <w:sz w:val="22"/>
          <w:lang w:val="fr-FR"/>
        </w:rPr>
        <w:t xml:space="preserve">de défaillance </w:t>
      </w:r>
      <w:r w:rsidR="00B31D60" w:rsidRPr="002F6A08">
        <w:rPr>
          <w:rFonts w:ascii="Tahoma" w:hAnsi="Tahoma" w:cs="Tahoma"/>
          <w:sz w:val="22"/>
          <w:lang w:val="fr-FR"/>
        </w:rPr>
        <w:t>du système d’exploitation</w:t>
      </w:r>
      <w:r w:rsidR="00935520" w:rsidRPr="002F6A08">
        <w:rPr>
          <w:rFonts w:ascii="Tahoma" w:hAnsi="Tahoma" w:cs="Tahoma"/>
          <w:sz w:val="22"/>
          <w:lang w:val="fr-FR"/>
        </w:rPr>
        <w:t xml:space="preserve">. </w:t>
      </w:r>
      <w:r w:rsidR="00B31D60" w:rsidRPr="002F6A08">
        <w:rPr>
          <w:rFonts w:ascii="Tahoma" w:hAnsi="Tahoma" w:cs="Tahoma"/>
          <w:sz w:val="22"/>
          <w:lang w:val="fr-FR"/>
        </w:rPr>
        <w:t>Cet outil renforce la stabilité du système</w:t>
      </w:r>
      <w:r w:rsidR="00433D2F" w:rsidRPr="002F6A08">
        <w:rPr>
          <w:rFonts w:ascii="Tahoma" w:hAnsi="Tahoma" w:cs="Tahoma"/>
          <w:sz w:val="22"/>
          <w:lang w:val="fr-FR"/>
        </w:rPr>
        <w:t>, améliore</w:t>
      </w:r>
      <w:r w:rsidR="00B31D60" w:rsidRPr="002F6A08">
        <w:rPr>
          <w:rFonts w:ascii="Tahoma" w:hAnsi="Tahoma" w:cs="Tahoma"/>
          <w:sz w:val="22"/>
          <w:lang w:val="fr-FR"/>
        </w:rPr>
        <w:t xml:space="preserve"> sa compatibilité avec </w:t>
      </w:r>
      <w:r w:rsidR="00433D2F" w:rsidRPr="002F6A08">
        <w:rPr>
          <w:rFonts w:ascii="Tahoma" w:hAnsi="Tahoma" w:cs="Tahoma"/>
          <w:sz w:val="22"/>
          <w:lang w:val="fr-FR"/>
        </w:rPr>
        <w:t xml:space="preserve">le </w:t>
      </w:r>
      <w:r w:rsidR="00B31D60" w:rsidRPr="002F6A08">
        <w:rPr>
          <w:rFonts w:ascii="Tahoma" w:hAnsi="Tahoma" w:cs="Tahoma"/>
          <w:sz w:val="22"/>
          <w:lang w:val="fr-FR"/>
        </w:rPr>
        <w:t xml:space="preserve">contrôle de la séquence d'exploitation et limite les efforts </w:t>
      </w:r>
      <w:r w:rsidRPr="002F6A08">
        <w:rPr>
          <w:rFonts w:ascii="Tahoma" w:hAnsi="Tahoma" w:cs="Tahoma"/>
          <w:sz w:val="22"/>
          <w:lang w:val="fr-FR"/>
        </w:rPr>
        <w:t>de</w:t>
      </w:r>
      <w:r w:rsidR="00B31D60" w:rsidRPr="002F6A08">
        <w:rPr>
          <w:rFonts w:ascii="Tahoma" w:hAnsi="Tahoma" w:cs="Tahoma"/>
          <w:sz w:val="22"/>
          <w:lang w:val="fr-FR"/>
        </w:rPr>
        <w:t xml:space="preserve"> conception de la carte-support et </w:t>
      </w:r>
      <w:r w:rsidR="00854092" w:rsidRPr="002F6A08">
        <w:rPr>
          <w:rFonts w:ascii="Tahoma" w:hAnsi="Tahoma" w:cs="Tahoma"/>
          <w:sz w:val="22"/>
          <w:lang w:val="fr-FR"/>
        </w:rPr>
        <w:t>de</w:t>
      </w:r>
      <w:r w:rsidR="00B31D60" w:rsidRPr="002F6A08">
        <w:rPr>
          <w:rFonts w:ascii="Tahoma" w:hAnsi="Tahoma" w:cs="Tahoma"/>
          <w:sz w:val="22"/>
          <w:lang w:val="fr-FR"/>
        </w:rPr>
        <w:t xml:space="preserve"> </w:t>
      </w:r>
      <w:r w:rsidR="00935520" w:rsidRPr="002F6A08">
        <w:rPr>
          <w:rFonts w:ascii="Tahoma" w:hAnsi="Tahoma" w:cs="Tahoma"/>
          <w:sz w:val="22"/>
          <w:lang w:val="fr-FR"/>
        </w:rPr>
        <w:t>migration</w:t>
      </w:r>
      <w:r w:rsidR="00B31D60" w:rsidRPr="002F6A08">
        <w:rPr>
          <w:rFonts w:ascii="Tahoma" w:hAnsi="Tahoma" w:cs="Tahoma"/>
          <w:sz w:val="22"/>
          <w:lang w:val="fr-FR"/>
        </w:rPr>
        <w:t xml:space="preserve"> plateforme</w:t>
      </w:r>
      <w:r w:rsidR="00935520" w:rsidRPr="002F6A08">
        <w:rPr>
          <w:rFonts w:ascii="Tahoma" w:hAnsi="Tahoma" w:cs="Tahoma"/>
          <w:sz w:val="22"/>
          <w:lang w:val="fr-FR"/>
        </w:rPr>
        <w:t>.</w:t>
      </w:r>
      <w:r w:rsidR="007A6595" w:rsidRPr="002F6A08">
        <w:rPr>
          <w:rFonts w:ascii="Tahoma" w:hAnsi="Tahoma" w:cs="Tahoma"/>
          <w:sz w:val="22"/>
          <w:lang w:val="fr-FR"/>
        </w:rPr>
        <w:t xml:space="preserve"> </w:t>
      </w:r>
    </w:p>
    <w:p w:rsidR="00D00C57" w:rsidRPr="002F6A08" w:rsidRDefault="00D00C57" w:rsidP="004130A3">
      <w:pPr>
        <w:spacing w:beforeLines="50" w:afterLines="50"/>
        <w:contextualSpacing/>
        <w:rPr>
          <w:rFonts w:ascii="Tahoma" w:hAnsi="Tahoma" w:cs="Tahoma"/>
          <w:sz w:val="22"/>
          <w:lang w:val="fr-FR"/>
        </w:rPr>
      </w:pPr>
    </w:p>
    <w:p w:rsidR="005535D5" w:rsidRPr="002F6A08" w:rsidRDefault="00B31D60" w:rsidP="004130A3">
      <w:pPr>
        <w:spacing w:beforeLines="50" w:afterLines="50"/>
        <w:contextualSpacing/>
        <w:jc w:val="both"/>
        <w:rPr>
          <w:rFonts w:ascii="Tahoma" w:hAnsi="Tahoma" w:cs="Tahoma"/>
          <w:b/>
          <w:sz w:val="22"/>
          <w:lang w:val="fr-FR"/>
        </w:rPr>
      </w:pPr>
      <w:r w:rsidRPr="002F6A08">
        <w:rPr>
          <w:rFonts w:ascii="Tahoma" w:hAnsi="Tahoma" w:cs="Tahoma"/>
          <w:b/>
          <w:sz w:val="22"/>
          <w:lang w:val="fr-FR"/>
        </w:rPr>
        <w:t>Caractéristiques </w:t>
      </w:r>
      <w:r w:rsidR="005267A1" w:rsidRPr="002F6A08">
        <w:rPr>
          <w:rFonts w:ascii="Tahoma" w:hAnsi="Tahoma" w:cs="Tahoma"/>
          <w:b/>
          <w:sz w:val="22"/>
          <w:lang w:val="fr-FR"/>
        </w:rPr>
        <w:t>:</w:t>
      </w:r>
    </w:p>
    <w:p w:rsidR="005535D5" w:rsidRPr="002F6A08" w:rsidRDefault="00B31D60" w:rsidP="004130A3">
      <w:pPr>
        <w:numPr>
          <w:ilvl w:val="0"/>
          <w:numId w:val="1"/>
        </w:numPr>
        <w:spacing w:beforeLines="50" w:afterLines="50"/>
        <w:contextualSpacing/>
        <w:rPr>
          <w:rFonts w:ascii="Tahoma" w:hAnsi="Tahoma" w:cs="Tahoma"/>
          <w:sz w:val="22"/>
          <w:lang w:val="fr-FR"/>
        </w:rPr>
      </w:pPr>
      <w:r w:rsidRPr="002F6A08">
        <w:rPr>
          <w:rFonts w:ascii="Tahoma" w:hAnsi="Tahoma" w:cs="Tahoma"/>
          <w:sz w:val="22"/>
          <w:lang w:val="fr-FR"/>
        </w:rPr>
        <w:t xml:space="preserve">Module conforme </w:t>
      </w:r>
      <w:r w:rsidR="005535D5" w:rsidRPr="002F6A08">
        <w:rPr>
          <w:rFonts w:ascii="Tahoma" w:hAnsi="Tahoma" w:cs="Tahoma"/>
          <w:sz w:val="22"/>
          <w:lang w:val="fr-FR"/>
        </w:rPr>
        <w:t xml:space="preserve">PICMG COM R2.0 </w:t>
      </w:r>
      <w:r w:rsidRPr="002F6A08">
        <w:rPr>
          <w:rFonts w:ascii="Tahoma" w:hAnsi="Tahoma" w:cs="Tahoma"/>
          <w:sz w:val="22"/>
          <w:lang w:val="fr-FR"/>
        </w:rPr>
        <w:t xml:space="preserve">pour processeurs </w:t>
      </w:r>
      <w:r w:rsidR="001C3C66" w:rsidRPr="002F6A08">
        <w:rPr>
          <w:rFonts w:ascii="Tahoma" w:hAnsi="Tahoma" w:cs="Tahoma"/>
          <w:sz w:val="22"/>
          <w:lang w:val="fr-FR"/>
        </w:rPr>
        <w:t xml:space="preserve">Intel® Atom™ </w:t>
      </w:r>
      <w:r w:rsidRPr="002F6A08">
        <w:rPr>
          <w:rFonts w:ascii="Tahoma" w:hAnsi="Tahoma" w:cs="Tahoma"/>
          <w:sz w:val="22"/>
          <w:lang w:val="fr-FR"/>
        </w:rPr>
        <w:t xml:space="preserve">séries </w:t>
      </w:r>
      <w:r w:rsidR="001C3C66" w:rsidRPr="002F6A08">
        <w:rPr>
          <w:rFonts w:ascii="Tahoma" w:hAnsi="Tahoma" w:cs="Tahoma"/>
          <w:sz w:val="22"/>
          <w:lang w:val="fr-FR"/>
        </w:rPr>
        <w:t xml:space="preserve">400 </w:t>
      </w:r>
      <w:r w:rsidRPr="002F6A08">
        <w:rPr>
          <w:rFonts w:ascii="Tahoma" w:hAnsi="Tahoma" w:cs="Tahoma"/>
          <w:sz w:val="22"/>
          <w:lang w:val="fr-FR"/>
        </w:rPr>
        <w:t>et 500</w:t>
      </w:r>
    </w:p>
    <w:p w:rsidR="005535D5" w:rsidRPr="002F6A08" w:rsidRDefault="00B31D60" w:rsidP="004130A3">
      <w:pPr>
        <w:numPr>
          <w:ilvl w:val="0"/>
          <w:numId w:val="1"/>
        </w:numPr>
        <w:spacing w:beforeLines="50" w:afterLines="50"/>
        <w:contextualSpacing/>
        <w:rPr>
          <w:rFonts w:ascii="Tahoma" w:hAnsi="Tahoma" w:cs="Tahoma"/>
          <w:sz w:val="22"/>
          <w:lang w:val="fr-FR"/>
        </w:rPr>
      </w:pPr>
      <w:r w:rsidRPr="002F6A08">
        <w:rPr>
          <w:rFonts w:ascii="Tahoma" w:hAnsi="Tahoma" w:cs="Tahoma"/>
          <w:sz w:val="22"/>
          <w:lang w:val="fr-FR"/>
        </w:rPr>
        <w:t xml:space="preserve">Compatible LVDS </w:t>
      </w:r>
      <w:r w:rsidR="005535D5" w:rsidRPr="002F6A08">
        <w:rPr>
          <w:rFonts w:ascii="Tahoma" w:hAnsi="Tahoma" w:cs="Tahoma"/>
          <w:sz w:val="22"/>
          <w:lang w:val="fr-FR"/>
        </w:rPr>
        <w:t xml:space="preserve">18-bit </w:t>
      </w:r>
      <w:r w:rsidRPr="002F6A08">
        <w:rPr>
          <w:rFonts w:ascii="Tahoma" w:hAnsi="Tahoma" w:cs="Tahoma"/>
          <w:sz w:val="22"/>
          <w:lang w:val="fr-FR"/>
        </w:rPr>
        <w:t xml:space="preserve">et </w:t>
      </w:r>
      <w:r w:rsidR="005535D5" w:rsidRPr="002F6A08">
        <w:rPr>
          <w:rFonts w:ascii="Tahoma" w:hAnsi="Tahoma" w:cs="Tahoma"/>
          <w:sz w:val="22"/>
          <w:lang w:val="fr-FR"/>
        </w:rPr>
        <w:t xml:space="preserve">24-bit </w:t>
      </w:r>
      <w:r w:rsidRPr="002F6A08">
        <w:rPr>
          <w:rFonts w:ascii="Tahoma" w:hAnsi="Tahoma" w:cs="Tahoma"/>
          <w:sz w:val="22"/>
          <w:lang w:val="fr-FR"/>
        </w:rPr>
        <w:t xml:space="preserve">et </w:t>
      </w:r>
      <w:r w:rsidR="005535D5" w:rsidRPr="002F6A08">
        <w:rPr>
          <w:rFonts w:ascii="Tahoma" w:hAnsi="Tahoma" w:cs="Tahoma"/>
          <w:sz w:val="22"/>
          <w:lang w:val="fr-FR"/>
        </w:rPr>
        <w:t>I/O</w:t>
      </w:r>
      <w:r w:rsidRPr="002F6A08">
        <w:rPr>
          <w:rFonts w:ascii="Tahoma" w:hAnsi="Tahoma" w:cs="Tahoma"/>
          <w:sz w:val="22"/>
          <w:lang w:val="fr-FR"/>
        </w:rPr>
        <w:t xml:space="preserve"> riche </w:t>
      </w:r>
      <w:r w:rsidR="005535D5" w:rsidRPr="002F6A08">
        <w:rPr>
          <w:rFonts w:ascii="Tahoma" w:hAnsi="Tahoma" w:cs="Tahoma"/>
          <w:sz w:val="22"/>
          <w:lang w:val="fr-FR"/>
        </w:rPr>
        <w:t>: 5 PCIe x1, 4 PCI masters, 3 SATA II, 8 USB 2.0, EIDE, GbE</w:t>
      </w:r>
    </w:p>
    <w:p w:rsidR="005267A1" w:rsidRPr="002F6A08" w:rsidRDefault="00B31D60" w:rsidP="004130A3">
      <w:pPr>
        <w:numPr>
          <w:ilvl w:val="0"/>
          <w:numId w:val="1"/>
        </w:numPr>
        <w:spacing w:beforeLines="50" w:afterLines="50"/>
        <w:contextualSpacing/>
        <w:rPr>
          <w:rFonts w:ascii="Tahoma" w:hAnsi="Tahoma" w:cs="Tahoma"/>
          <w:sz w:val="22"/>
          <w:lang w:val="fr-FR"/>
        </w:rPr>
      </w:pPr>
      <w:r w:rsidRPr="002F6A08">
        <w:rPr>
          <w:rFonts w:ascii="Tahoma" w:hAnsi="Tahoma" w:cs="Tahoma"/>
          <w:sz w:val="22"/>
          <w:lang w:val="fr-FR"/>
        </w:rPr>
        <w:t>Doté de l'</w:t>
      </w:r>
      <w:hyperlink r:id="rId17" w:history="1">
        <w:r w:rsidR="005535D5" w:rsidRPr="002F6A08">
          <w:rPr>
            <w:rStyle w:val="Hyperlink"/>
            <w:rFonts w:ascii="Tahoma" w:hAnsi="Tahoma" w:cs="Tahoma"/>
            <w:sz w:val="22"/>
            <w:lang w:val="fr-FR"/>
          </w:rPr>
          <w:t xml:space="preserve">iManager </w:t>
        </w:r>
      </w:hyperlink>
      <w:r w:rsidR="005535D5" w:rsidRPr="002F6A08">
        <w:rPr>
          <w:rFonts w:ascii="Tahoma" w:hAnsi="Tahoma" w:cs="Tahoma"/>
          <w:sz w:val="22"/>
          <w:lang w:val="fr-FR"/>
        </w:rPr>
        <w:t>2.0</w:t>
      </w:r>
      <w:r w:rsidRPr="002F6A08">
        <w:rPr>
          <w:rFonts w:ascii="Tahoma" w:hAnsi="Tahoma" w:cs="Tahoma"/>
          <w:sz w:val="22"/>
          <w:lang w:val="fr-FR"/>
        </w:rPr>
        <w:t xml:space="preserve"> d’Advantech</w:t>
      </w:r>
    </w:p>
    <w:p w:rsidR="005267A1" w:rsidRPr="008861CB" w:rsidRDefault="005267A1" w:rsidP="004130A3">
      <w:pPr>
        <w:spacing w:beforeLines="50" w:afterLines="50"/>
        <w:contextualSpacing/>
        <w:rPr>
          <w:rFonts w:ascii="Tahoma" w:hAnsi="Tahoma" w:cs="Tahoma"/>
          <w:sz w:val="21"/>
          <w:szCs w:val="21"/>
          <w:lang w:val="fr-FR"/>
        </w:rPr>
      </w:pPr>
    </w:p>
    <w:p w:rsidR="005267A1" w:rsidRPr="005267A1" w:rsidRDefault="005267A1" w:rsidP="004130A3">
      <w:pPr>
        <w:spacing w:beforeLines="50" w:afterLines="50"/>
        <w:contextualSpacing/>
        <w:rPr>
          <w:rFonts w:ascii="Tahoma" w:hAnsi="Tahoma" w:cs="Tahoma"/>
          <w:sz w:val="21"/>
          <w:szCs w:val="21"/>
        </w:rPr>
      </w:pPr>
    </w:p>
    <w:p w:rsidR="000A7E24" w:rsidRPr="00EC2BE0" w:rsidRDefault="000A7E24" w:rsidP="000A7E24">
      <w:pPr>
        <w:snapToGrid w:val="0"/>
        <w:rPr>
          <w:rFonts w:ascii="Arial" w:hAnsi="Arial" w:cs="Arial"/>
          <w:sz w:val="18"/>
          <w:szCs w:val="18"/>
          <w:lang w:val="fr-FR"/>
        </w:rPr>
      </w:pPr>
      <w:r>
        <w:rPr>
          <w:rStyle w:val="PR-AboutAdvChar"/>
          <w:rFonts w:ascii="Tahoma" w:hAnsi="Tahoma" w:cs="Tahoma"/>
          <w:b/>
          <w:bCs/>
          <w:sz w:val="18"/>
          <w:szCs w:val="18"/>
          <w:lang w:val="fr-FR"/>
        </w:rPr>
        <w:t>À</w:t>
      </w:r>
      <w:r w:rsidRPr="00EC2BE0">
        <w:rPr>
          <w:rStyle w:val="PR-AboutAdvChar"/>
          <w:rFonts w:ascii="Tahoma" w:hAnsi="Tahoma" w:cs="Tahoma"/>
          <w:b/>
          <w:bCs/>
          <w:sz w:val="18"/>
          <w:szCs w:val="18"/>
          <w:lang w:val="fr-FR"/>
        </w:rPr>
        <w:t xml:space="preserve"> propos </w:t>
      </w:r>
      <w:r>
        <w:rPr>
          <w:rStyle w:val="PR-AboutAdvChar"/>
          <w:rFonts w:ascii="Tahoma" w:hAnsi="Tahoma" w:cs="Tahoma"/>
          <w:b/>
          <w:bCs/>
          <w:sz w:val="18"/>
          <w:szCs w:val="18"/>
          <w:lang w:val="fr-FR"/>
        </w:rPr>
        <w:t>du service</w:t>
      </w:r>
      <w:r w:rsidRPr="00EC2BE0">
        <w:rPr>
          <w:rStyle w:val="PR-AboutAdvChar"/>
          <w:rFonts w:ascii="Tahoma" w:hAnsi="Tahoma" w:cs="Tahoma"/>
          <w:b/>
          <w:bCs/>
          <w:sz w:val="18"/>
          <w:szCs w:val="18"/>
          <w:lang w:val="fr-FR"/>
        </w:rPr>
        <w:t xml:space="preserve"> Embedded </w:t>
      </w:r>
      <w:proofErr w:type="spellStart"/>
      <w:r w:rsidRPr="00EC2BE0">
        <w:rPr>
          <w:rStyle w:val="PR-AboutAdvChar"/>
          <w:rFonts w:ascii="Tahoma" w:hAnsi="Tahoma" w:cs="Tahoma"/>
          <w:b/>
          <w:bCs/>
          <w:sz w:val="18"/>
          <w:szCs w:val="18"/>
          <w:lang w:val="fr-FR"/>
        </w:rPr>
        <w:t>Core</w:t>
      </w:r>
      <w:proofErr w:type="spellEnd"/>
      <w:r w:rsidRPr="00EC2BE0">
        <w:rPr>
          <w:rStyle w:val="PR-AboutAdvChar"/>
          <w:rFonts w:ascii="Tahoma" w:hAnsi="Tahoma" w:cs="Tahoma"/>
          <w:b/>
          <w:bCs/>
          <w:sz w:val="18"/>
          <w:szCs w:val="18"/>
          <w:lang w:val="fr-FR"/>
        </w:rPr>
        <w:t xml:space="preserve"> Service</w:t>
      </w:r>
      <w:r w:rsidRPr="00EC2BE0">
        <w:rPr>
          <w:rStyle w:val="PR-AboutAdvChar"/>
          <w:b/>
          <w:bCs/>
          <w:sz w:val="18"/>
          <w:szCs w:val="18"/>
          <w:lang w:val="fr-FR"/>
        </w:rPr>
        <w:t xml:space="preserve"> </w:t>
      </w:r>
    </w:p>
    <w:p w:rsidR="000A7E24" w:rsidRPr="00EC2BE0" w:rsidRDefault="000A7E24" w:rsidP="000A7E24">
      <w:pPr>
        <w:snapToGrid w:val="0"/>
        <w:rPr>
          <w:rFonts w:ascii="Arial" w:hAnsi="Arial" w:cs="Arial"/>
          <w:kern w:val="0"/>
          <w:sz w:val="18"/>
          <w:szCs w:val="18"/>
          <w:lang w:val="fr-FR"/>
        </w:rPr>
      </w:pPr>
      <w:r w:rsidRPr="00EC2BE0">
        <w:rPr>
          <w:rFonts w:ascii="Tahoma" w:hAnsi="Tahoma" w:cs="Tahoma"/>
          <w:bCs/>
          <w:sz w:val="18"/>
          <w:szCs w:val="18"/>
          <w:lang w:val="fr-FR"/>
        </w:rPr>
        <w:t>L</w:t>
      </w:r>
      <w:r>
        <w:rPr>
          <w:rFonts w:ascii="Tahoma" w:hAnsi="Tahoma" w:cs="Tahoma"/>
          <w:bCs/>
          <w:sz w:val="18"/>
          <w:szCs w:val="18"/>
          <w:lang w:val="fr-FR"/>
        </w:rPr>
        <w:t xml:space="preserve">es services </w:t>
      </w:r>
      <w:r w:rsidRPr="00EC2BE0">
        <w:rPr>
          <w:rFonts w:ascii="Tahoma" w:hAnsi="Tahoma" w:cs="Tahoma"/>
          <w:bCs/>
          <w:sz w:val="18"/>
          <w:szCs w:val="18"/>
          <w:lang w:val="fr-FR"/>
        </w:rPr>
        <w:t xml:space="preserve">Embedded </w:t>
      </w:r>
      <w:proofErr w:type="spellStart"/>
      <w:r w:rsidRPr="00EC2BE0">
        <w:rPr>
          <w:rFonts w:ascii="Tahoma" w:hAnsi="Tahoma" w:cs="Tahoma"/>
          <w:bCs/>
          <w:sz w:val="18"/>
          <w:szCs w:val="18"/>
          <w:lang w:val="fr-FR"/>
        </w:rPr>
        <w:t>Core</w:t>
      </w:r>
      <w:proofErr w:type="spellEnd"/>
      <w:r w:rsidRPr="00EC2BE0">
        <w:rPr>
          <w:rFonts w:ascii="Tahoma" w:hAnsi="Tahoma" w:cs="Tahoma"/>
          <w:bCs/>
          <w:sz w:val="18"/>
          <w:szCs w:val="18"/>
          <w:lang w:val="fr-FR"/>
        </w:rPr>
        <w:t xml:space="preserve"> Service</w:t>
      </w:r>
      <w:r>
        <w:rPr>
          <w:rFonts w:ascii="Tahoma" w:hAnsi="Tahoma" w:cs="Tahoma"/>
          <w:bCs/>
          <w:sz w:val="18"/>
          <w:szCs w:val="18"/>
          <w:lang w:val="fr-FR"/>
        </w:rPr>
        <w:t>s</w:t>
      </w:r>
      <w:r w:rsidRPr="00EC2BE0">
        <w:rPr>
          <w:rFonts w:ascii="Tahoma" w:hAnsi="Tahoma" w:cs="Tahoma"/>
          <w:bCs/>
          <w:sz w:val="18"/>
          <w:szCs w:val="18"/>
          <w:lang w:val="fr-FR"/>
        </w:rPr>
        <w:t xml:space="preserve"> d’ </w:t>
      </w:r>
      <w:proofErr w:type="spellStart"/>
      <w:r w:rsidRPr="00EC2BE0">
        <w:rPr>
          <w:rFonts w:ascii="Tahoma" w:hAnsi="Tahoma" w:cs="Tahoma"/>
          <w:bCs/>
          <w:sz w:val="18"/>
          <w:szCs w:val="18"/>
          <w:lang w:val="fr-FR"/>
        </w:rPr>
        <w:t>Advantech</w:t>
      </w:r>
      <w:proofErr w:type="spellEnd"/>
      <w:r w:rsidRPr="00EC2BE0">
        <w:rPr>
          <w:rFonts w:ascii="Tahoma" w:hAnsi="Tahoma" w:cs="Tahoma"/>
          <w:bCs/>
          <w:sz w:val="18"/>
          <w:szCs w:val="18"/>
          <w:lang w:val="fr-FR"/>
        </w:rPr>
        <w:t xml:space="preserve"> propose</w:t>
      </w:r>
      <w:r>
        <w:rPr>
          <w:rFonts w:ascii="Tahoma" w:hAnsi="Tahoma" w:cs="Tahoma"/>
          <w:bCs/>
          <w:sz w:val="18"/>
          <w:szCs w:val="18"/>
          <w:lang w:val="fr-FR"/>
        </w:rPr>
        <w:t>nt</w:t>
      </w:r>
      <w:r w:rsidRPr="00EC2BE0">
        <w:rPr>
          <w:rFonts w:ascii="Tahoma" w:hAnsi="Tahoma" w:cs="Tahoma"/>
          <w:bCs/>
          <w:sz w:val="18"/>
          <w:szCs w:val="18"/>
          <w:lang w:val="fr-FR"/>
        </w:rPr>
        <w:t xml:space="preserve"> des </w:t>
      </w:r>
      <w:r>
        <w:rPr>
          <w:rFonts w:ascii="Tahoma" w:hAnsi="Tahoma" w:cs="Tahoma"/>
          <w:bCs/>
          <w:sz w:val="18"/>
          <w:szCs w:val="18"/>
          <w:lang w:val="fr-FR"/>
        </w:rPr>
        <w:t>services</w:t>
      </w:r>
      <w:r w:rsidRPr="00EC2BE0">
        <w:rPr>
          <w:rFonts w:ascii="Tahoma" w:hAnsi="Tahoma" w:cs="Tahoma"/>
          <w:bCs/>
          <w:sz w:val="18"/>
          <w:szCs w:val="18"/>
          <w:lang w:val="fr-FR"/>
        </w:rPr>
        <w:t xml:space="preserve"> orientés phase de conception. Ces solutions </w:t>
      </w:r>
      <w:r>
        <w:rPr>
          <w:rFonts w:ascii="Tahoma" w:hAnsi="Tahoma" w:cs="Tahoma"/>
          <w:bCs/>
          <w:sz w:val="18"/>
          <w:szCs w:val="18"/>
          <w:lang w:val="fr-FR"/>
        </w:rPr>
        <w:t xml:space="preserve">simplifiées </w:t>
      </w:r>
      <w:r w:rsidRPr="00EC2BE0">
        <w:rPr>
          <w:rFonts w:ascii="Tahoma" w:hAnsi="Tahoma" w:cs="Tahoma"/>
          <w:bCs/>
          <w:sz w:val="18"/>
          <w:szCs w:val="18"/>
          <w:lang w:val="fr-FR"/>
        </w:rPr>
        <w:t xml:space="preserve">offrent l'intégration complète de cartes, de modules périphériques et de logiciels, et ce afin de répondre </w:t>
      </w:r>
      <w:r>
        <w:rPr>
          <w:rFonts w:ascii="Tahoma" w:hAnsi="Tahoma" w:cs="Tahoma"/>
          <w:bCs/>
          <w:sz w:val="18"/>
          <w:szCs w:val="18"/>
          <w:lang w:val="fr-FR"/>
        </w:rPr>
        <w:t>aux</w:t>
      </w:r>
      <w:r w:rsidRPr="00EC2BE0">
        <w:rPr>
          <w:rFonts w:ascii="Tahoma" w:hAnsi="Tahoma" w:cs="Tahoma"/>
          <w:bCs/>
          <w:sz w:val="18"/>
          <w:szCs w:val="18"/>
          <w:lang w:val="fr-FR"/>
        </w:rPr>
        <w:t xml:space="preserve"> attentes de</w:t>
      </w:r>
      <w:r>
        <w:rPr>
          <w:rFonts w:ascii="Tahoma" w:hAnsi="Tahoma" w:cs="Tahoma"/>
          <w:bCs/>
          <w:sz w:val="18"/>
          <w:szCs w:val="18"/>
          <w:lang w:val="fr-FR"/>
        </w:rPr>
        <w:t>s</w:t>
      </w:r>
      <w:r w:rsidRPr="00EC2BE0">
        <w:rPr>
          <w:rFonts w:ascii="Tahoma" w:hAnsi="Tahoma" w:cs="Tahoma"/>
          <w:bCs/>
          <w:sz w:val="18"/>
          <w:szCs w:val="18"/>
          <w:lang w:val="fr-FR"/>
        </w:rPr>
        <w:t xml:space="preserve"> ingénieur</w:t>
      </w:r>
      <w:r>
        <w:rPr>
          <w:rFonts w:ascii="Tahoma" w:hAnsi="Tahoma" w:cs="Tahoma"/>
          <w:bCs/>
          <w:sz w:val="18"/>
          <w:szCs w:val="18"/>
          <w:lang w:val="fr-FR"/>
        </w:rPr>
        <w:t>s</w:t>
      </w:r>
      <w:r w:rsidRPr="00EC2BE0">
        <w:rPr>
          <w:rFonts w:ascii="Tahoma" w:hAnsi="Tahoma" w:cs="Tahoma"/>
          <w:bCs/>
          <w:sz w:val="18"/>
          <w:szCs w:val="18"/>
          <w:lang w:val="fr-FR"/>
        </w:rPr>
        <w:t xml:space="preserve"> en électronique durant la phase de conception. Ces </w:t>
      </w:r>
      <w:r>
        <w:rPr>
          <w:rFonts w:ascii="Tahoma" w:hAnsi="Tahoma" w:cs="Tahoma"/>
          <w:bCs/>
          <w:sz w:val="18"/>
          <w:szCs w:val="18"/>
          <w:lang w:val="fr-FR"/>
        </w:rPr>
        <w:t>services</w:t>
      </w:r>
      <w:r w:rsidRPr="00EC2BE0">
        <w:rPr>
          <w:rFonts w:ascii="Tahoma" w:hAnsi="Tahoma" w:cs="Tahoma"/>
          <w:bCs/>
          <w:sz w:val="18"/>
          <w:szCs w:val="18"/>
          <w:lang w:val="fr-FR"/>
        </w:rPr>
        <w:t xml:space="preserve"> permettent également de réduire la durée de la phase de conception et d'intégration, </w:t>
      </w:r>
      <w:r>
        <w:rPr>
          <w:rFonts w:ascii="Tahoma" w:hAnsi="Tahoma" w:cs="Tahoma"/>
          <w:bCs/>
          <w:sz w:val="18"/>
          <w:szCs w:val="18"/>
          <w:lang w:val="fr-FR"/>
        </w:rPr>
        <w:t xml:space="preserve">et donc également </w:t>
      </w:r>
      <w:r w:rsidRPr="00EC2BE0">
        <w:rPr>
          <w:rFonts w:ascii="Tahoma" w:hAnsi="Tahoma" w:cs="Tahoma"/>
          <w:bCs/>
          <w:sz w:val="18"/>
          <w:szCs w:val="18"/>
          <w:lang w:val="fr-FR"/>
        </w:rPr>
        <w:t xml:space="preserve">les incertitudes et les risques. </w:t>
      </w:r>
      <w:hyperlink r:id="rId18" w:history="1">
        <w:r w:rsidRPr="00EC2BE0">
          <w:rPr>
            <w:rStyle w:val="Hyperlink"/>
            <w:rFonts w:ascii="Arial" w:hAnsi="Arial" w:cs="Arial"/>
            <w:color w:val="auto"/>
            <w:sz w:val="18"/>
            <w:szCs w:val="18"/>
            <w:lang w:val="fr-FR"/>
          </w:rPr>
          <w:t>www.advantech.com/EmbCore</w:t>
        </w:r>
      </w:hyperlink>
      <w:r w:rsidRPr="00EC2BE0">
        <w:rPr>
          <w:rFonts w:ascii="Arial" w:hAnsi="Arial" w:cs="Arial"/>
          <w:sz w:val="18"/>
          <w:szCs w:val="18"/>
          <w:lang w:val="fr-FR"/>
        </w:rPr>
        <w:t xml:space="preserve"> </w:t>
      </w:r>
    </w:p>
    <w:p w:rsidR="000A7E24" w:rsidRPr="00EC2BE0" w:rsidRDefault="000A7E24" w:rsidP="000A7E24">
      <w:pPr>
        <w:rPr>
          <w:rFonts w:ascii="Tahoma" w:hAnsi="Tahoma" w:cs="Tahoma"/>
          <w:sz w:val="21"/>
          <w:szCs w:val="21"/>
          <w:lang w:val="fr-FR"/>
        </w:rPr>
      </w:pPr>
    </w:p>
    <w:p w:rsidR="000A7E24" w:rsidRPr="00EC2BE0" w:rsidRDefault="000A7E24" w:rsidP="000A7E24">
      <w:pPr>
        <w:rPr>
          <w:rFonts w:ascii="Tahoma" w:hAnsi="Tahoma" w:cs="Tahoma"/>
          <w:b/>
          <w:sz w:val="18"/>
          <w:szCs w:val="18"/>
          <w:lang w:val="fr-FR"/>
        </w:rPr>
      </w:pPr>
      <w:r w:rsidRPr="00EC2BE0">
        <w:rPr>
          <w:rFonts w:ascii="Tahoma" w:hAnsi="Tahoma" w:cs="Tahoma"/>
          <w:b/>
          <w:sz w:val="18"/>
          <w:szCs w:val="18"/>
          <w:lang w:val="fr-FR"/>
        </w:rPr>
        <w:t>A propos d'</w:t>
      </w:r>
      <w:proofErr w:type="spellStart"/>
      <w:r w:rsidRPr="00EC2BE0">
        <w:rPr>
          <w:rFonts w:ascii="Tahoma" w:hAnsi="Tahoma" w:cs="Tahoma"/>
          <w:b/>
          <w:sz w:val="18"/>
          <w:szCs w:val="18"/>
          <w:lang w:val="fr-FR"/>
        </w:rPr>
        <w:t>Advantech</w:t>
      </w:r>
      <w:proofErr w:type="spellEnd"/>
    </w:p>
    <w:p w:rsidR="000A7E24" w:rsidRPr="00CB60F1" w:rsidRDefault="000A7E24" w:rsidP="000A7E24">
      <w:pPr>
        <w:snapToGrid w:val="0"/>
        <w:rPr>
          <w:rFonts w:ascii="Tahoma" w:hAnsi="Tahoma" w:cs="Tahoma"/>
          <w:bCs/>
          <w:sz w:val="18"/>
          <w:szCs w:val="18"/>
          <w:lang w:val="fr-FR"/>
        </w:rPr>
      </w:pPr>
      <w:r w:rsidRPr="00EC2BE0">
        <w:rPr>
          <w:rFonts w:ascii="Tahoma" w:hAnsi="Tahoma" w:cs="Tahoma"/>
          <w:bCs/>
          <w:sz w:val="18"/>
          <w:szCs w:val="18"/>
          <w:lang w:val="fr-FR"/>
        </w:rPr>
        <w:t xml:space="preserve">Société créée en 1983, </w:t>
      </w:r>
      <w:proofErr w:type="spellStart"/>
      <w:r w:rsidRPr="00EC2BE0">
        <w:rPr>
          <w:rFonts w:ascii="Tahoma" w:hAnsi="Tahoma" w:cs="Tahoma"/>
          <w:bCs/>
          <w:sz w:val="18"/>
          <w:szCs w:val="18"/>
          <w:lang w:val="fr-FR"/>
        </w:rPr>
        <w:t>Advantech</w:t>
      </w:r>
      <w:proofErr w:type="spellEnd"/>
      <w:r w:rsidRPr="00EC2BE0">
        <w:rPr>
          <w:rFonts w:ascii="Tahoma" w:hAnsi="Tahoma" w:cs="Tahoma"/>
          <w:bCs/>
          <w:sz w:val="18"/>
          <w:szCs w:val="18"/>
          <w:lang w:val="fr-FR"/>
        </w:rPr>
        <w:t xml:space="preserve"> propose des produits, </w:t>
      </w:r>
      <w:r>
        <w:rPr>
          <w:rFonts w:ascii="Tahoma" w:hAnsi="Tahoma" w:cs="Tahoma"/>
          <w:bCs/>
          <w:sz w:val="18"/>
          <w:szCs w:val="18"/>
          <w:lang w:val="fr-FR"/>
        </w:rPr>
        <w:t xml:space="preserve">des </w:t>
      </w:r>
      <w:r w:rsidRPr="00EC2BE0">
        <w:rPr>
          <w:rFonts w:ascii="Tahoma" w:hAnsi="Tahoma" w:cs="Tahoma"/>
          <w:bCs/>
          <w:sz w:val="18"/>
          <w:szCs w:val="18"/>
          <w:lang w:val="fr-FR"/>
        </w:rPr>
        <w:t xml:space="preserve">services et </w:t>
      </w:r>
      <w:r>
        <w:rPr>
          <w:rFonts w:ascii="Tahoma" w:hAnsi="Tahoma" w:cs="Tahoma"/>
          <w:bCs/>
          <w:sz w:val="18"/>
          <w:szCs w:val="18"/>
          <w:lang w:val="fr-FR"/>
        </w:rPr>
        <w:t xml:space="preserve">des </w:t>
      </w:r>
      <w:r w:rsidRPr="00EC2BE0">
        <w:rPr>
          <w:rFonts w:ascii="Tahoma" w:hAnsi="Tahoma" w:cs="Tahoma"/>
          <w:bCs/>
          <w:sz w:val="18"/>
          <w:szCs w:val="18"/>
          <w:lang w:val="fr-FR"/>
        </w:rPr>
        <w:t>solutions fiables et innovat</w:t>
      </w:r>
      <w:r>
        <w:rPr>
          <w:rFonts w:ascii="Tahoma" w:hAnsi="Tahoma" w:cs="Tahoma"/>
          <w:bCs/>
          <w:sz w:val="18"/>
          <w:szCs w:val="18"/>
          <w:lang w:val="fr-FR"/>
        </w:rPr>
        <w:t xml:space="preserve">rices, </w:t>
      </w:r>
      <w:r w:rsidRPr="00EC2BE0">
        <w:rPr>
          <w:rFonts w:ascii="Tahoma" w:hAnsi="Tahoma" w:cs="Tahoma"/>
          <w:bCs/>
          <w:sz w:val="18"/>
          <w:szCs w:val="18"/>
          <w:lang w:val="fr-FR"/>
        </w:rPr>
        <w:t xml:space="preserve">des intégrations systèmes matériel et logiciel complètes, des services de conception orientés clientèle, des systèmes embarqués, des produits d’automatisme et une assistance logistique mondiale. Nous travaillons en étroite collaboration avec nos partenaires pour pouvoir offrir des solutions complètes </w:t>
      </w:r>
      <w:r>
        <w:rPr>
          <w:rFonts w:ascii="Tahoma" w:hAnsi="Tahoma" w:cs="Tahoma"/>
          <w:bCs/>
          <w:sz w:val="18"/>
          <w:szCs w:val="18"/>
          <w:lang w:val="fr-FR"/>
        </w:rPr>
        <w:t xml:space="preserve">à </w:t>
      </w:r>
      <w:r w:rsidRPr="00EC2BE0">
        <w:rPr>
          <w:rFonts w:ascii="Tahoma" w:hAnsi="Tahoma" w:cs="Tahoma"/>
          <w:bCs/>
          <w:sz w:val="18"/>
          <w:szCs w:val="18"/>
          <w:lang w:val="fr-FR"/>
        </w:rPr>
        <w:t>d</w:t>
      </w:r>
      <w:r>
        <w:rPr>
          <w:rFonts w:ascii="Tahoma" w:hAnsi="Tahoma" w:cs="Tahoma"/>
          <w:bCs/>
          <w:sz w:val="18"/>
          <w:szCs w:val="18"/>
          <w:lang w:val="fr-FR"/>
        </w:rPr>
        <w:t>iverses industries</w:t>
      </w:r>
      <w:r w:rsidRPr="00EC2BE0">
        <w:rPr>
          <w:rFonts w:ascii="Tahoma" w:hAnsi="Tahoma" w:cs="Tahoma"/>
          <w:bCs/>
          <w:sz w:val="18"/>
          <w:szCs w:val="18"/>
          <w:lang w:val="fr-FR"/>
        </w:rPr>
        <w:t>. Nous avons pour mission d</w:t>
      </w:r>
      <w:r>
        <w:rPr>
          <w:rFonts w:ascii="Tahoma" w:hAnsi="Tahoma" w:cs="Tahoma"/>
          <w:bCs/>
          <w:sz w:val="18"/>
          <w:szCs w:val="18"/>
          <w:lang w:val="fr-FR"/>
        </w:rPr>
        <w:t xml:space="preserve">'aider à construire </w:t>
      </w:r>
      <w:r w:rsidRPr="00EC2BE0">
        <w:rPr>
          <w:rFonts w:ascii="Tahoma" w:hAnsi="Tahoma" w:cs="Tahoma"/>
          <w:bCs/>
          <w:sz w:val="18"/>
          <w:szCs w:val="18"/>
          <w:lang w:val="fr-FR"/>
        </w:rPr>
        <w:t>une planète intelligente</w:t>
      </w:r>
      <w:r>
        <w:rPr>
          <w:rFonts w:ascii="Tahoma" w:hAnsi="Tahoma" w:cs="Tahoma"/>
          <w:bCs/>
          <w:sz w:val="18"/>
          <w:szCs w:val="18"/>
          <w:lang w:val="fr-FR"/>
        </w:rPr>
        <w:t>, riche</w:t>
      </w:r>
      <w:r w:rsidRPr="00EC2BE0">
        <w:rPr>
          <w:rFonts w:ascii="Tahoma" w:hAnsi="Tahoma" w:cs="Tahoma"/>
          <w:bCs/>
          <w:sz w:val="18"/>
          <w:szCs w:val="18"/>
          <w:lang w:val="fr-FR"/>
        </w:rPr>
        <w:t xml:space="preserve"> en solutions et produits </w:t>
      </w:r>
      <w:r>
        <w:rPr>
          <w:rFonts w:ascii="Tahoma" w:hAnsi="Tahoma" w:cs="Tahoma"/>
          <w:bCs/>
          <w:sz w:val="18"/>
          <w:szCs w:val="18"/>
          <w:lang w:val="fr-FR"/>
        </w:rPr>
        <w:t xml:space="preserve">de traitement </w:t>
      </w:r>
      <w:r w:rsidRPr="00EC2BE0">
        <w:rPr>
          <w:rFonts w:ascii="Tahoma" w:hAnsi="Tahoma" w:cs="Tahoma"/>
          <w:bCs/>
          <w:sz w:val="18"/>
          <w:szCs w:val="18"/>
          <w:lang w:val="fr-FR"/>
        </w:rPr>
        <w:t>informatique</w:t>
      </w:r>
      <w:r>
        <w:rPr>
          <w:rFonts w:ascii="Tahoma" w:hAnsi="Tahoma" w:cs="Tahoma"/>
          <w:bCs/>
          <w:sz w:val="18"/>
          <w:szCs w:val="18"/>
          <w:lang w:val="fr-FR"/>
        </w:rPr>
        <w:t xml:space="preserve"> </w:t>
      </w:r>
      <w:r w:rsidRPr="00EC2BE0">
        <w:rPr>
          <w:rFonts w:ascii="Tahoma" w:hAnsi="Tahoma" w:cs="Tahoma"/>
          <w:bCs/>
          <w:sz w:val="18"/>
          <w:szCs w:val="18"/>
          <w:lang w:val="fr-FR"/>
        </w:rPr>
        <w:t xml:space="preserve">embarqués </w:t>
      </w:r>
      <w:r>
        <w:rPr>
          <w:rFonts w:ascii="Tahoma" w:hAnsi="Tahoma" w:cs="Tahoma"/>
          <w:bCs/>
          <w:sz w:val="18"/>
          <w:szCs w:val="18"/>
          <w:lang w:val="fr-FR"/>
        </w:rPr>
        <w:t>et d</w:t>
      </w:r>
      <w:r w:rsidRPr="00EC2BE0">
        <w:rPr>
          <w:rFonts w:ascii="Tahoma" w:hAnsi="Tahoma" w:cs="Tahoma"/>
          <w:bCs/>
          <w:sz w:val="18"/>
          <w:szCs w:val="18"/>
          <w:lang w:val="fr-FR"/>
        </w:rPr>
        <w:t>’automatis</w:t>
      </w:r>
      <w:r>
        <w:rPr>
          <w:rFonts w:ascii="Tahoma" w:hAnsi="Tahoma" w:cs="Tahoma"/>
          <w:bCs/>
          <w:sz w:val="18"/>
          <w:szCs w:val="18"/>
          <w:lang w:val="fr-FR"/>
        </w:rPr>
        <w:t>ation</w:t>
      </w:r>
      <w:r w:rsidRPr="00EC2BE0">
        <w:rPr>
          <w:rFonts w:ascii="Tahoma" w:hAnsi="Tahoma" w:cs="Tahoma"/>
          <w:bCs/>
          <w:sz w:val="18"/>
          <w:szCs w:val="18"/>
          <w:lang w:val="fr-FR"/>
        </w:rPr>
        <w:t>, afin d’améliorer l</w:t>
      </w:r>
      <w:r>
        <w:rPr>
          <w:rFonts w:ascii="Tahoma" w:hAnsi="Tahoma" w:cs="Tahoma"/>
          <w:bCs/>
          <w:sz w:val="18"/>
          <w:szCs w:val="18"/>
          <w:lang w:val="fr-FR"/>
        </w:rPr>
        <w:t>es conditions de vie et de travail</w:t>
      </w:r>
      <w:r w:rsidRPr="00EC2BE0">
        <w:rPr>
          <w:rFonts w:ascii="Tahoma" w:hAnsi="Tahoma" w:cs="Tahoma"/>
          <w:bCs/>
          <w:sz w:val="18"/>
          <w:szCs w:val="18"/>
          <w:lang w:val="fr-FR"/>
        </w:rPr>
        <w:t xml:space="preserve">. </w:t>
      </w:r>
      <w:r>
        <w:rPr>
          <w:rFonts w:ascii="Tahoma" w:hAnsi="Tahoma" w:cs="Tahoma"/>
          <w:bCs/>
          <w:sz w:val="18"/>
          <w:szCs w:val="18"/>
          <w:lang w:val="fr-FR"/>
        </w:rPr>
        <w:t>Le</w:t>
      </w:r>
      <w:r w:rsidRPr="00EC2BE0">
        <w:rPr>
          <w:rFonts w:ascii="Tahoma" w:hAnsi="Tahoma" w:cs="Tahoma"/>
          <w:bCs/>
          <w:sz w:val="18"/>
          <w:szCs w:val="18"/>
          <w:lang w:val="fr-FR"/>
        </w:rPr>
        <w:t xml:space="preserve">s produits </w:t>
      </w:r>
      <w:r>
        <w:rPr>
          <w:rFonts w:ascii="Tahoma" w:hAnsi="Tahoma" w:cs="Tahoma"/>
          <w:bCs/>
          <w:sz w:val="18"/>
          <w:szCs w:val="18"/>
          <w:lang w:val="fr-FR"/>
        </w:rPr>
        <w:t>d'</w:t>
      </w:r>
      <w:proofErr w:type="spellStart"/>
      <w:r w:rsidRPr="00EC2BE0">
        <w:rPr>
          <w:rFonts w:ascii="Tahoma" w:hAnsi="Tahoma" w:cs="Tahoma"/>
          <w:bCs/>
          <w:sz w:val="18"/>
          <w:szCs w:val="18"/>
          <w:lang w:val="fr-FR"/>
        </w:rPr>
        <w:t>Advantech</w:t>
      </w:r>
      <w:proofErr w:type="spellEnd"/>
      <w:r>
        <w:rPr>
          <w:rFonts w:ascii="Tahoma" w:hAnsi="Tahoma" w:cs="Tahoma"/>
          <w:bCs/>
          <w:sz w:val="18"/>
          <w:szCs w:val="18"/>
          <w:lang w:val="fr-FR"/>
        </w:rPr>
        <w:t xml:space="preserve"> rendent possibles toutes </w:t>
      </w:r>
      <w:r w:rsidRPr="00EC2BE0">
        <w:rPr>
          <w:rFonts w:ascii="Tahoma" w:hAnsi="Tahoma" w:cs="Tahoma"/>
          <w:bCs/>
          <w:sz w:val="18"/>
          <w:szCs w:val="18"/>
          <w:lang w:val="fr-FR"/>
        </w:rPr>
        <w:t xml:space="preserve">les applications et </w:t>
      </w:r>
      <w:r>
        <w:rPr>
          <w:rFonts w:ascii="Tahoma" w:hAnsi="Tahoma" w:cs="Tahoma"/>
          <w:bCs/>
          <w:sz w:val="18"/>
          <w:szCs w:val="18"/>
          <w:lang w:val="fr-FR"/>
        </w:rPr>
        <w:t xml:space="preserve">toutes les </w:t>
      </w:r>
      <w:r w:rsidRPr="00EC2BE0">
        <w:rPr>
          <w:rFonts w:ascii="Tahoma" w:hAnsi="Tahoma" w:cs="Tahoma"/>
          <w:bCs/>
          <w:sz w:val="18"/>
          <w:szCs w:val="18"/>
          <w:lang w:val="fr-FR"/>
        </w:rPr>
        <w:t>innovations</w:t>
      </w:r>
      <w:r>
        <w:rPr>
          <w:rFonts w:ascii="Tahoma" w:hAnsi="Tahoma" w:cs="Tahoma"/>
          <w:bCs/>
          <w:sz w:val="18"/>
          <w:szCs w:val="18"/>
          <w:lang w:val="fr-FR"/>
        </w:rPr>
        <w:t>.</w:t>
      </w:r>
      <w:r w:rsidRPr="00EC2BE0">
        <w:rPr>
          <w:rFonts w:ascii="Tahoma" w:hAnsi="Tahoma" w:cs="Tahoma"/>
          <w:bCs/>
          <w:sz w:val="18"/>
          <w:szCs w:val="18"/>
          <w:lang w:val="fr-FR"/>
        </w:rPr>
        <w:t xml:space="preserve"> (Site officiel : </w:t>
      </w:r>
      <w:hyperlink r:id="rId19" w:tgtFrame="_blank" w:history="1">
        <w:r w:rsidRPr="00EC2BE0">
          <w:rPr>
            <w:rStyle w:val="Hyperlink"/>
            <w:rFonts w:ascii="Tahoma" w:hAnsi="Tahoma" w:cs="Tahoma"/>
            <w:bCs/>
            <w:color w:val="auto"/>
            <w:sz w:val="18"/>
            <w:szCs w:val="18"/>
            <w:lang w:val="fr-FR"/>
          </w:rPr>
          <w:t>www.advantech.com</w:t>
        </w:r>
      </w:hyperlink>
      <w:r w:rsidRPr="00EC2BE0">
        <w:rPr>
          <w:rFonts w:ascii="Tahoma" w:hAnsi="Tahoma" w:cs="Tahoma"/>
          <w:bCs/>
          <w:sz w:val="18"/>
          <w:szCs w:val="18"/>
          <w:lang w:val="fr-FR"/>
        </w:rPr>
        <w:t>).</w:t>
      </w:r>
    </w:p>
    <w:p w:rsidR="00B04521" w:rsidRPr="00932CC9" w:rsidRDefault="00B04521" w:rsidP="00B04521">
      <w:pPr>
        <w:snapToGrid w:val="0"/>
        <w:rPr>
          <w:rFonts w:ascii="Tahoma" w:hAnsi="Tahoma" w:cs="Tahoma"/>
          <w:bCs/>
          <w:sz w:val="18"/>
          <w:szCs w:val="18"/>
        </w:rPr>
      </w:pPr>
    </w:p>
    <w:sectPr w:rsidR="00B04521" w:rsidRPr="00932CC9" w:rsidSect="00B04521">
      <w:headerReference w:type="default" r:id="rId20"/>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FD" w:rsidRDefault="001117FD"/>
  </w:endnote>
  <w:endnote w:type="continuationSeparator" w:id="0">
    <w:p w:rsidR="001117FD" w:rsidRDefault="001117F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FD" w:rsidRDefault="001117FD"/>
  </w:footnote>
  <w:footnote w:type="continuationSeparator" w:id="0">
    <w:p w:rsidR="001117FD" w:rsidRDefault="001117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1" w:rsidRDefault="00F14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4.25pt;height:33.9pt;visibility:visible">
          <v:imagedata r:id="rId1" o:title="2010-Logo-with-Slogan"/>
        </v:shape>
      </w:pict>
    </w: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B04521" w:rsidRPr="00854D49" w:rsidRDefault="00854D49" w:rsidP="00B04521">
                <w:pPr>
                  <w:rPr>
                    <w:rFonts w:ascii="Bell MT" w:hAnsi="Bell MT"/>
                    <w:b/>
                    <w:color w:val="002060"/>
                    <w:sz w:val="20"/>
                    <w:szCs w:val="20"/>
                  </w:rPr>
                </w:pPr>
                <w:r w:rsidRPr="00854D49">
                  <w:rPr>
                    <w:rFonts w:ascii="Bell MT" w:hAnsi="Bell MT"/>
                    <w:b/>
                    <w:color w:val="002060"/>
                    <w:sz w:val="20"/>
                    <w:szCs w:val="20"/>
                  </w:rPr>
                  <w:t xml:space="preserve">Pour Publication </w:t>
                </w:r>
                <w:proofErr w:type="spellStart"/>
                <w:r w:rsidRPr="00854D49">
                  <w:rPr>
                    <w:rFonts w:ascii="Bell MT" w:hAnsi="Bell MT"/>
                    <w:b/>
                    <w:color w:val="002060"/>
                    <w:sz w:val="20"/>
                    <w:szCs w:val="20"/>
                  </w:rPr>
                  <w:t>Immédiate</w:t>
                </w:r>
                <w:proofErr w:type="spellEnd"/>
              </w:p>
            </w:txbxContent>
          </v:textbox>
        </v:shape>
      </w:pict>
    </w:r>
    <w:r>
      <w:rPr>
        <w:noProof/>
      </w:rPr>
      <w:pict>
        <v:shape id="_x0000_s15362" type="#_x0000_t202" style="position:absolute;margin-left:305.55pt;margin-top:-.75pt;width:136.95pt;height:42.5pt;z-index:1;mso-position-horizontal-relative:text;mso-position-vertical-relative:text;mso-width-relative:margin;mso-height-relative:margin" filled="f" stroked="f">
          <v:textbox style="mso-next-textbox:#_x0000_s15362">
            <w:txbxContent>
              <w:p w:rsidR="00B04521" w:rsidRPr="00854D49" w:rsidRDefault="00854D49" w:rsidP="00B04521">
                <w:pPr>
                  <w:rPr>
                    <w:rFonts w:ascii="Eras Demi ITC" w:hAnsi="Eras Demi ITC"/>
                    <w:b/>
                    <w:i/>
                    <w:color w:val="002060"/>
                    <w:sz w:val="21"/>
                    <w:szCs w:val="21"/>
                  </w:rPr>
                </w:pPr>
                <w:r w:rsidRPr="00854D49">
                  <w:rPr>
                    <w:rFonts w:ascii="Eras Demi ITC" w:hAnsi="Eras Demi ITC"/>
                    <w:b/>
                    <w:i/>
                    <w:color w:val="002060"/>
                    <w:sz w:val="21"/>
                    <w:szCs w:val="21"/>
                  </w:rPr>
                  <w:t xml:space="preserve">Communiqué de </w:t>
                </w:r>
                <w:proofErr w:type="spellStart"/>
                <w:r w:rsidRPr="00854D49">
                  <w:rPr>
                    <w:rFonts w:ascii="Eras Demi ITC" w:hAnsi="Eras Demi ITC"/>
                    <w:b/>
                    <w:i/>
                    <w:color w:val="002060"/>
                    <w:sz w:val="21"/>
                    <w:szCs w:val="21"/>
                  </w:rPr>
                  <w:t>Presse</w:t>
                </w:r>
                <w:proofErr w:type="spellEnd"/>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27650"/>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0CF4"/>
    <w:rsid w:val="00011578"/>
    <w:rsid w:val="0003038D"/>
    <w:rsid w:val="0004073E"/>
    <w:rsid w:val="00066342"/>
    <w:rsid w:val="000A7E24"/>
    <w:rsid w:val="000E4D48"/>
    <w:rsid w:val="00102DE2"/>
    <w:rsid w:val="001032BB"/>
    <w:rsid w:val="00110D48"/>
    <w:rsid w:val="001117FD"/>
    <w:rsid w:val="00127FB6"/>
    <w:rsid w:val="001334B0"/>
    <w:rsid w:val="00142360"/>
    <w:rsid w:val="00142DEA"/>
    <w:rsid w:val="0017021F"/>
    <w:rsid w:val="00171EE3"/>
    <w:rsid w:val="00171F20"/>
    <w:rsid w:val="00175049"/>
    <w:rsid w:val="00185BBD"/>
    <w:rsid w:val="00187A65"/>
    <w:rsid w:val="001B7D06"/>
    <w:rsid w:val="001C0BBD"/>
    <w:rsid w:val="001C3C66"/>
    <w:rsid w:val="001C5EE5"/>
    <w:rsid w:val="001D5A22"/>
    <w:rsid w:val="001E2A0B"/>
    <w:rsid w:val="001E5D1D"/>
    <w:rsid w:val="001E6F46"/>
    <w:rsid w:val="001F07C0"/>
    <w:rsid w:val="00211D31"/>
    <w:rsid w:val="00240181"/>
    <w:rsid w:val="00272D55"/>
    <w:rsid w:val="00294259"/>
    <w:rsid w:val="002A558F"/>
    <w:rsid w:val="002C1867"/>
    <w:rsid w:val="002D7B14"/>
    <w:rsid w:val="002F02C7"/>
    <w:rsid w:val="002F6A08"/>
    <w:rsid w:val="00304675"/>
    <w:rsid w:val="00307993"/>
    <w:rsid w:val="00331533"/>
    <w:rsid w:val="0034061E"/>
    <w:rsid w:val="003654B7"/>
    <w:rsid w:val="00381176"/>
    <w:rsid w:val="00383733"/>
    <w:rsid w:val="003D1965"/>
    <w:rsid w:val="003D65BB"/>
    <w:rsid w:val="003D6C70"/>
    <w:rsid w:val="003D7988"/>
    <w:rsid w:val="003E3636"/>
    <w:rsid w:val="004130A3"/>
    <w:rsid w:val="00433D2F"/>
    <w:rsid w:val="00455EF5"/>
    <w:rsid w:val="00470991"/>
    <w:rsid w:val="004770F2"/>
    <w:rsid w:val="004821D8"/>
    <w:rsid w:val="00501C80"/>
    <w:rsid w:val="005267A1"/>
    <w:rsid w:val="005535D5"/>
    <w:rsid w:val="005641A1"/>
    <w:rsid w:val="005A0315"/>
    <w:rsid w:val="005A1664"/>
    <w:rsid w:val="005B3285"/>
    <w:rsid w:val="005C59D8"/>
    <w:rsid w:val="005F21CF"/>
    <w:rsid w:val="00612326"/>
    <w:rsid w:val="006142F0"/>
    <w:rsid w:val="0064245F"/>
    <w:rsid w:val="0066582E"/>
    <w:rsid w:val="00690F7B"/>
    <w:rsid w:val="006A20D8"/>
    <w:rsid w:val="006A312C"/>
    <w:rsid w:val="006C38D6"/>
    <w:rsid w:val="006D13BC"/>
    <w:rsid w:val="00712CEF"/>
    <w:rsid w:val="00725460"/>
    <w:rsid w:val="00727080"/>
    <w:rsid w:val="0073516E"/>
    <w:rsid w:val="0074256D"/>
    <w:rsid w:val="00750FB7"/>
    <w:rsid w:val="00772A76"/>
    <w:rsid w:val="00785229"/>
    <w:rsid w:val="007A0D1C"/>
    <w:rsid w:val="007A6595"/>
    <w:rsid w:val="007B0559"/>
    <w:rsid w:val="007F751B"/>
    <w:rsid w:val="00803D67"/>
    <w:rsid w:val="008246C5"/>
    <w:rsid w:val="00846E21"/>
    <w:rsid w:val="00854092"/>
    <w:rsid w:val="00854D49"/>
    <w:rsid w:val="008622FF"/>
    <w:rsid w:val="008710D4"/>
    <w:rsid w:val="00874E99"/>
    <w:rsid w:val="008861CB"/>
    <w:rsid w:val="008A3E99"/>
    <w:rsid w:val="008B4189"/>
    <w:rsid w:val="008B6043"/>
    <w:rsid w:val="008D37AC"/>
    <w:rsid w:val="00932CC9"/>
    <w:rsid w:val="00935520"/>
    <w:rsid w:val="009523EF"/>
    <w:rsid w:val="00957100"/>
    <w:rsid w:val="00974212"/>
    <w:rsid w:val="0097452A"/>
    <w:rsid w:val="00975A1C"/>
    <w:rsid w:val="00981A45"/>
    <w:rsid w:val="009840D3"/>
    <w:rsid w:val="0099256A"/>
    <w:rsid w:val="009B02F3"/>
    <w:rsid w:val="009F1BA0"/>
    <w:rsid w:val="00A12C7C"/>
    <w:rsid w:val="00A4218A"/>
    <w:rsid w:val="00A66C3E"/>
    <w:rsid w:val="00A75B2E"/>
    <w:rsid w:val="00A976A0"/>
    <w:rsid w:val="00AC0AA9"/>
    <w:rsid w:val="00AD1F6E"/>
    <w:rsid w:val="00AD205C"/>
    <w:rsid w:val="00AF4A51"/>
    <w:rsid w:val="00B04521"/>
    <w:rsid w:val="00B26197"/>
    <w:rsid w:val="00B26250"/>
    <w:rsid w:val="00B31D60"/>
    <w:rsid w:val="00B708AF"/>
    <w:rsid w:val="00B73E1F"/>
    <w:rsid w:val="00B85F42"/>
    <w:rsid w:val="00BA12BE"/>
    <w:rsid w:val="00BA1C28"/>
    <w:rsid w:val="00BB6431"/>
    <w:rsid w:val="00BC25A3"/>
    <w:rsid w:val="00C15788"/>
    <w:rsid w:val="00C56424"/>
    <w:rsid w:val="00C61737"/>
    <w:rsid w:val="00C80A20"/>
    <w:rsid w:val="00C84E85"/>
    <w:rsid w:val="00CC37BE"/>
    <w:rsid w:val="00CC46CF"/>
    <w:rsid w:val="00CD05D2"/>
    <w:rsid w:val="00CE1C1F"/>
    <w:rsid w:val="00CF2A1C"/>
    <w:rsid w:val="00D00C57"/>
    <w:rsid w:val="00D101FA"/>
    <w:rsid w:val="00D12CCB"/>
    <w:rsid w:val="00D36739"/>
    <w:rsid w:val="00D417A2"/>
    <w:rsid w:val="00D4701B"/>
    <w:rsid w:val="00D5035F"/>
    <w:rsid w:val="00D60DC8"/>
    <w:rsid w:val="00D7696E"/>
    <w:rsid w:val="00D82F29"/>
    <w:rsid w:val="00D9003E"/>
    <w:rsid w:val="00D948D0"/>
    <w:rsid w:val="00DF6D7C"/>
    <w:rsid w:val="00E07817"/>
    <w:rsid w:val="00E17356"/>
    <w:rsid w:val="00E230E2"/>
    <w:rsid w:val="00E2361E"/>
    <w:rsid w:val="00E24616"/>
    <w:rsid w:val="00E40AEC"/>
    <w:rsid w:val="00E67696"/>
    <w:rsid w:val="00E84EDB"/>
    <w:rsid w:val="00EB18AC"/>
    <w:rsid w:val="00ED29A8"/>
    <w:rsid w:val="00EF7CE5"/>
    <w:rsid w:val="00F04C1E"/>
    <w:rsid w:val="00F14D80"/>
    <w:rsid w:val="00F31AAF"/>
    <w:rsid w:val="00F47873"/>
    <w:rsid w:val="00F5311C"/>
    <w:rsid w:val="00F84938"/>
    <w:rsid w:val="00F97D03"/>
    <w:rsid w:val="00FA1581"/>
    <w:rsid w:val="00FA74BE"/>
    <w:rsid w:val="00FB7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customStyle="1" w:styleId="a">
    <w:name w:val="修訂"/>
    <w:hidden/>
    <w:uiPriority w:val="99"/>
    <w:semiHidden/>
    <w:rsid w:val="00142360"/>
    <w:rPr>
      <w:kern w:val="2"/>
      <w:sz w:val="24"/>
      <w:szCs w:val="22"/>
      <w:lang w:eastAsia="zh-TW"/>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tech.com/products/SOM-6763%20B1/mod_429F9CFB-0BBB-4417-AF0E-A361B6A045F9.aspx" TargetMode="External"/><Relationship Id="rId13" Type="http://schemas.openxmlformats.org/officeDocument/2006/relationships/hyperlink" Target="http://www.advantech.com/products/SOM-6763%20B1/mod_429F9CFB-0BBB-4417-AF0E-A361B6A045F9.aspx" TargetMode="External"/><Relationship Id="rId18" Type="http://schemas.openxmlformats.org/officeDocument/2006/relationships/hyperlink" Target="http://www.advantech.com/EmbCo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dvantech.com/products/SOM-6763%20B1/mod_429F9CFB-0BBB-4417-AF0E-A361B6A045F9.aspx" TargetMode="External"/><Relationship Id="rId17" Type="http://schemas.openxmlformats.org/officeDocument/2006/relationships/hyperlink" Target="http://www.advantech.com.tw/embcore/imanager.aspx" TargetMode="External"/><Relationship Id="rId2" Type="http://schemas.openxmlformats.org/officeDocument/2006/relationships/styles" Target="styles.xml"/><Relationship Id="rId16" Type="http://schemas.openxmlformats.org/officeDocument/2006/relationships/hyperlink" Target="http://www.advantech.com.tw/embcore/imanager.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products/SOM-6763%20B1/mod_429F9CFB-0BBB-4417-AF0E-A361B6A045F9.aspx" TargetMode="External"/><Relationship Id="rId5" Type="http://schemas.openxmlformats.org/officeDocument/2006/relationships/footnotes" Target="footnotes.xml"/><Relationship Id="rId15" Type="http://schemas.openxmlformats.org/officeDocument/2006/relationships/hyperlink" Target="http://www.advantech.com.tw/embcore/imanager.aspx" TargetMode="External"/><Relationship Id="rId10" Type="http://schemas.openxmlformats.org/officeDocument/2006/relationships/hyperlink" Target="http://www.advantech.com/products/SOM-6763%20B1/mod_429F9CFB-0BBB-4417-AF0E-A361B6A045F9.aspx" TargetMode="External"/><Relationship Id="rId19" Type="http://schemas.openxmlformats.org/officeDocument/2006/relationships/hyperlink" Target="http://www.advantech.com/" TargetMode="External"/><Relationship Id="rId4" Type="http://schemas.openxmlformats.org/officeDocument/2006/relationships/webSettings" Target="webSettings.xml"/><Relationship Id="rId9" Type="http://schemas.openxmlformats.org/officeDocument/2006/relationships/hyperlink" Target="http://www.advantech.com/products/SOM-6763%20B1/mod_429F9CFB-0BBB-4417-AF0E-A361B6A045F9.aspx" TargetMode="External"/><Relationship Id="rId14" Type="http://schemas.openxmlformats.org/officeDocument/2006/relationships/hyperlink" Target="http://www.advantech.com/products/SOM-6763%20B1/mod_429F9CFB-0BBB-4417-AF0E-A361B6A045F9.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Company>Advantech</Company>
  <LinksUpToDate>false</LinksUpToDate>
  <CharactersWithSpaces>5427</CharactersWithSpaces>
  <SharedDoc>false</SharedDoc>
  <HLinks>
    <vt:vector size="84" baseType="variant">
      <vt:variant>
        <vt:i4>5308419</vt:i4>
      </vt:variant>
      <vt:variant>
        <vt:i4>39</vt:i4>
      </vt:variant>
      <vt:variant>
        <vt:i4>0</vt:i4>
      </vt:variant>
      <vt:variant>
        <vt:i4>5</vt:i4>
      </vt:variant>
      <vt:variant>
        <vt:lpwstr>http://www.advantech.com/</vt:lpwstr>
      </vt:variant>
      <vt:variant>
        <vt:lpwstr/>
      </vt:variant>
      <vt:variant>
        <vt:i4>6029392</vt:i4>
      </vt:variant>
      <vt:variant>
        <vt:i4>36</vt:i4>
      </vt:variant>
      <vt:variant>
        <vt:i4>0</vt:i4>
      </vt:variant>
      <vt:variant>
        <vt:i4>5</vt:i4>
      </vt:variant>
      <vt:variant>
        <vt:lpwstr>http://www.advantech.com/EmbCore</vt:lpwstr>
      </vt:variant>
      <vt:variant>
        <vt:lpwstr/>
      </vt:variant>
      <vt:variant>
        <vt:i4>6160390</vt:i4>
      </vt:variant>
      <vt:variant>
        <vt:i4>33</vt:i4>
      </vt:variant>
      <vt:variant>
        <vt:i4>0</vt:i4>
      </vt:variant>
      <vt:variant>
        <vt:i4>5</vt:i4>
      </vt:variant>
      <vt:variant>
        <vt:lpwstr>http://www.advantech.com.tw/embcore/imanager.aspx</vt:lpwstr>
      </vt:variant>
      <vt:variant>
        <vt:lpwstr/>
      </vt:variant>
      <vt:variant>
        <vt:i4>1507363</vt:i4>
      </vt:variant>
      <vt:variant>
        <vt:i4>30</vt:i4>
      </vt:variant>
      <vt:variant>
        <vt:i4>0</vt:i4>
      </vt:variant>
      <vt:variant>
        <vt:i4>5</vt:i4>
      </vt:variant>
      <vt:variant>
        <vt:lpwstr>http://www.advantech.com/products/SOM-6763 B1/mod_429F9CFB-0BBB-4417-AF0E-A361B6A045F9.aspx</vt:lpwstr>
      </vt:variant>
      <vt:variant>
        <vt:lpwstr/>
      </vt:variant>
      <vt:variant>
        <vt:i4>6160390</vt:i4>
      </vt:variant>
      <vt:variant>
        <vt:i4>27</vt:i4>
      </vt:variant>
      <vt:variant>
        <vt:i4>0</vt:i4>
      </vt:variant>
      <vt:variant>
        <vt:i4>5</vt:i4>
      </vt:variant>
      <vt:variant>
        <vt:lpwstr>http://www.advantech.com.tw/embcore/imanager.aspx</vt:lpwstr>
      </vt:variant>
      <vt:variant>
        <vt:lpwstr/>
      </vt:variant>
      <vt:variant>
        <vt:i4>6160390</vt:i4>
      </vt:variant>
      <vt:variant>
        <vt:i4>24</vt:i4>
      </vt:variant>
      <vt:variant>
        <vt:i4>0</vt:i4>
      </vt:variant>
      <vt:variant>
        <vt:i4>5</vt:i4>
      </vt:variant>
      <vt:variant>
        <vt:lpwstr>http://www.advantech.com.tw/embcore/imanager.aspx</vt:lpwstr>
      </vt:variant>
      <vt:variant>
        <vt:lpwstr/>
      </vt:variant>
      <vt:variant>
        <vt:i4>1507363</vt:i4>
      </vt:variant>
      <vt:variant>
        <vt:i4>21</vt:i4>
      </vt:variant>
      <vt:variant>
        <vt:i4>0</vt:i4>
      </vt:variant>
      <vt:variant>
        <vt:i4>5</vt:i4>
      </vt:variant>
      <vt:variant>
        <vt:lpwstr>http://www.advantech.com/products/SOM-6763 B1/mod_429F9CFB-0BBB-4417-AF0E-A361B6A045F9.aspx</vt:lpwstr>
      </vt:variant>
      <vt:variant>
        <vt:lpwstr/>
      </vt:variant>
      <vt:variant>
        <vt:i4>1507363</vt:i4>
      </vt:variant>
      <vt:variant>
        <vt:i4>18</vt:i4>
      </vt:variant>
      <vt:variant>
        <vt:i4>0</vt:i4>
      </vt:variant>
      <vt:variant>
        <vt:i4>5</vt:i4>
      </vt:variant>
      <vt:variant>
        <vt:lpwstr>http://www.advantech.com/products/SOM-6763 B1/mod_429F9CFB-0BBB-4417-AF0E-A361B6A045F9.aspx</vt:lpwstr>
      </vt:variant>
      <vt:variant>
        <vt:lpwstr/>
      </vt:variant>
      <vt:variant>
        <vt:i4>1507363</vt:i4>
      </vt:variant>
      <vt:variant>
        <vt:i4>15</vt:i4>
      </vt:variant>
      <vt:variant>
        <vt:i4>0</vt:i4>
      </vt:variant>
      <vt:variant>
        <vt:i4>5</vt:i4>
      </vt:variant>
      <vt:variant>
        <vt:lpwstr>http://www.advantech.com/products/SOM-6763 B1/mod_429F9CFB-0BBB-4417-AF0E-A361B6A045F9.aspx</vt:lpwstr>
      </vt:variant>
      <vt:variant>
        <vt:lpwstr/>
      </vt:variant>
      <vt:variant>
        <vt:i4>1507363</vt:i4>
      </vt:variant>
      <vt:variant>
        <vt:i4>12</vt:i4>
      </vt:variant>
      <vt:variant>
        <vt:i4>0</vt:i4>
      </vt:variant>
      <vt:variant>
        <vt:i4>5</vt:i4>
      </vt:variant>
      <vt:variant>
        <vt:lpwstr>http://www.advantech.com/products/SOM-6763 B1/mod_429F9CFB-0BBB-4417-AF0E-A361B6A045F9.aspx</vt:lpwstr>
      </vt:variant>
      <vt:variant>
        <vt:lpwstr/>
      </vt:variant>
      <vt:variant>
        <vt:i4>1507363</vt:i4>
      </vt:variant>
      <vt:variant>
        <vt:i4>9</vt:i4>
      </vt:variant>
      <vt:variant>
        <vt:i4>0</vt:i4>
      </vt:variant>
      <vt:variant>
        <vt:i4>5</vt:i4>
      </vt:variant>
      <vt:variant>
        <vt:lpwstr>http://www.advantech.com/products/SOM-6763 B1/mod_429F9CFB-0BBB-4417-AF0E-A361B6A045F9.aspx</vt:lpwstr>
      </vt:variant>
      <vt:variant>
        <vt:lpwstr/>
      </vt:variant>
      <vt:variant>
        <vt:i4>1507363</vt:i4>
      </vt:variant>
      <vt:variant>
        <vt:i4>6</vt:i4>
      </vt:variant>
      <vt:variant>
        <vt:i4>0</vt:i4>
      </vt:variant>
      <vt:variant>
        <vt:i4>5</vt:i4>
      </vt:variant>
      <vt:variant>
        <vt:lpwstr>http://www.advantech.com/products/SOM-6763 B1/mod_429F9CFB-0BBB-4417-AF0E-A361B6A045F9.aspx</vt:lpwstr>
      </vt:variant>
      <vt:variant>
        <vt:lpwstr/>
      </vt:variant>
      <vt:variant>
        <vt:i4>1507363</vt:i4>
      </vt:variant>
      <vt:variant>
        <vt:i4>3</vt:i4>
      </vt:variant>
      <vt:variant>
        <vt:i4>0</vt:i4>
      </vt:variant>
      <vt:variant>
        <vt:i4>5</vt:i4>
      </vt:variant>
      <vt:variant>
        <vt:lpwstr>http://www.advantech.com/products/SOM-6763 B1/mod_429F9CFB-0BBB-4417-AF0E-A361B6A045F9.aspx</vt:lpwstr>
      </vt:variant>
      <vt:variant>
        <vt:lpwstr/>
      </vt:variant>
      <vt:variant>
        <vt:i4>6291523</vt:i4>
      </vt:variant>
      <vt:variant>
        <vt:i4>0</vt:i4>
      </vt:variant>
      <vt:variant>
        <vt:i4>0</vt:i4>
      </vt:variant>
      <vt:variant>
        <vt:i4>5</vt:i4>
      </vt:variant>
      <vt:variant>
        <vt:lpwstr>mailto:Irene.Chang@advantech.com.tw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média principal :</dc:title>
  <dc:subject/>
  <dc:creator>Wendy.Wen</dc:creator>
  <cp:keywords/>
  <cp:lastModifiedBy>Marielle.Severac</cp:lastModifiedBy>
  <cp:revision>2</cp:revision>
  <cp:lastPrinted>2010-10-30T04:13:00Z</cp:lastPrinted>
  <dcterms:created xsi:type="dcterms:W3CDTF">2011-12-19T15:25:00Z</dcterms:created>
  <dcterms:modified xsi:type="dcterms:W3CDTF">2011-12-19T15:25:00Z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